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E68" w:rsidRPr="00E033BC" w:rsidRDefault="000744A1" w:rsidP="00577E68">
      <w:pPr>
        <w:spacing w:after="0" w:line="240" w:lineRule="auto"/>
        <w:rPr>
          <w:rFonts w:ascii="Arial" w:hAnsi="Arial" w:cs="Arial"/>
          <w:b/>
        </w:rPr>
      </w:pPr>
      <w:r w:rsidRPr="00E033BC">
        <w:rPr>
          <w:rFonts w:ascii="Arial" w:hAnsi="Arial" w:cs="Arial"/>
          <w:b/>
          <w:noProof/>
        </w:rPr>
        <w:drawing>
          <wp:anchor distT="0" distB="0" distL="114300" distR="114300" simplePos="0" relativeHeight="251660288" behindDoc="1" locked="0" layoutInCell="1" allowOverlap="1" wp14:anchorId="07D8D9E9" wp14:editId="252C85DB">
            <wp:simplePos x="0" y="0"/>
            <wp:positionH relativeFrom="column">
              <wp:posOffset>0</wp:posOffset>
            </wp:positionH>
            <wp:positionV relativeFrom="paragraph">
              <wp:posOffset>76200</wp:posOffset>
            </wp:positionV>
            <wp:extent cx="1541780" cy="514350"/>
            <wp:effectExtent l="0" t="0" r="1270" b="0"/>
            <wp:wrapThrough wrapText="bothSides">
              <wp:wrapPolygon edited="0">
                <wp:start x="0" y="0"/>
                <wp:lineTo x="0" y="20800"/>
                <wp:lineTo x="8540" y="20800"/>
                <wp:lineTo x="8807" y="20000"/>
                <wp:lineTo x="9341" y="13600"/>
                <wp:lineTo x="21351" y="10400"/>
                <wp:lineTo x="21351" y="1600"/>
                <wp:lineTo x="1281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town Art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178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16B9" w:rsidRPr="00E033BC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3817DD9A" wp14:editId="069D3BE2">
            <wp:simplePos x="0" y="0"/>
            <wp:positionH relativeFrom="column">
              <wp:posOffset>3495040</wp:posOffset>
            </wp:positionH>
            <wp:positionV relativeFrom="paragraph">
              <wp:posOffset>73660</wp:posOffset>
            </wp:positionV>
            <wp:extent cx="2198370" cy="497205"/>
            <wp:effectExtent l="0" t="0" r="0" b="0"/>
            <wp:wrapTopAndBottom/>
            <wp:docPr id="4" name="Picture 4" descr="BCC_CMYK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CC_CMYK copy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370" cy="497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16B9" w:rsidRPr="00E033BC" w:rsidRDefault="00AA16B9" w:rsidP="00CA54A4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</w:p>
    <w:p w:rsidR="00CA54A4" w:rsidRPr="00E033BC" w:rsidRDefault="00BF6822" w:rsidP="00CA54A4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  <w:r w:rsidRPr="00E033BC">
        <w:rPr>
          <w:rFonts w:ascii="Arial" w:hAnsi="Arial" w:cs="Arial"/>
          <w:b/>
        </w:rPr>
        <w:t>2018</w:t>
      </w:r>
      <w:r w:rsidR="00A409D1" w:rsidRPr="00E033BC">
        <w:rPr>
          <w:rFonts w:ascii="Arial" w:hAnsi="Arial" w:cs="Arial"/>
          <w:b/>
        </w:rPr>
        <w:t xml:space="preserve"> Blacktown City Council Creative Arts Fund Information and Guidelines</w:t>
      </w:r>
      <w:r w:rsidR="00AA16B9" w:rsidRPr="00E033BC">
        <w:rPr>
          <w:rFonts w:ascii="Arial" w:hAnsi="Arial" w:cs="Arial"/>
          <w:b/>
        </w:rPr>
        <w:br/>
      </w:r>
    </w:p>
    <w:p w:rsidR="00127D46" w:rsidRPr="00E033BC" w:rsidRDefault="00127D46" w:rsidP="00CA54A4">
      <w:pPr>
        <w:spacing w:after="0" w:line="240" w:lineRule="auto"/>
        <w:rPr>
          <w:rFonts w:ascii="Arial" w:hAnsi="Arial" w:cs="Arial"/>
        </w:rPr>
      </w:pPr>
    </w:p>
    <w:p w:rsidR="00AB7EEF" w:rsidRPr="00E033BC" w:rsidRDefault="00CA54A4" w:rsidP="00CA54A4">
      <w:pPr>
        <w:spacing w:after="0" w:line="240" w:lineRule="auto"/>
        <w:rPr>
          <w:rFonts w:ascii="Arial" w:hAnsi="Arial" w:cs="Arial"/>
        </w:rPr>
      </w:pPr>
      <w:r w:rsidRPr="00E033BC">
        <w:rPr>
          <w:rFonts w:ascii="Arial" w:hAnsi="Arial" w:cs="Arial"/>
        </w:rPr>
        <w:t xml:space="preserve">The Creative Arts Fund </w:t>
      </w:r>
      <w:r w:rsidR="00127D46" w:rsidRPr="00E033BC">
        <w:rPr>
          <w:rFonts w:ascii="Arial" w:hAnsi="Arial" w:cs="Arial"/>
        </w:rPr>
        <w:t xml:space="preserve">is a </w:t>
      </w:r>
      <w:r w:rsidRPr="00E033BC">
        <w:rPr>
          <w:rFonts w:ascii="Arial" w:hAnsi="Arial" w:cs="Arial"/>
        </w:rPr>
        <w:t>grant scheme to support the development of original artistic expression in all</w:t>
      </w:r>
      <w:r w:rsidR="0061760F" w:rsidRPr="00E033BC">
        <w:rPr>
          <w:rFonts w:ascii="Arial" w:hAnsi="Arial" w:cs="Arial"/>
        </w:rPr>
        <w:t xml:space="preserve"> </w:t>
      </w:r>
      <w:r w:rsidRPr="00E033BC">
        <w:rPr>
          <w:rFonts w:ascii="Arial" w:hAnsi="Arial" w:cs="Arial"/>
        </w:rPr>
        <w:t xml:space="preserve">art forms. </w:t>
      </w:r>
      <w:r w:rsidR="00AB7EEF" w:rsidRPr="00E033BC">
        <w:rPr>
          <w:rFonts w:ascii="Arial" w:hAnsi="Arial" w:cs="Arial"/>
        </w:rPr>
        <w:t>This is</w:t>
      </w:r>
      <w:r w:rsidR="0061760F" w:rsidRPr="00E033BC">
        <w:rPr>
          <w:rFonts w:ascii="Arial" w:hAnsi="Arial" w:cs="Arial"/>
        </w:rPr>
        <w:t xml:space="preserve"> an</w:t>
      </w:r>
      <w:r w:rsidR="00AB7EEF" w:rsidRPr="00E033BC">
        <w:rPr>
          <w:rFonts w:ascii="Arial" w:hAnsi="Arial" w:cs="Arial"/>
        </w:rPr>
        <w:t xml:space="preserve"> annual program </w:t>
      </w:r>
      <w:r w:rsidR="004F3010" w:rsidRPr="00E033BC">
        <w:rPr>
          <w:rFonts w:ascii="Arial" w:hAnsi="Arial" w:cs="Arial"/>
        </w:rPr>
        <w:t>to</w:t>
      </w:r>
      <w:r w:rsidR="00AB7EEF" w:rsidRPr="00E033BC">
        <w:rPr>
          <w:rFonts w:ascii="Arial" w:hAnsi="Arial" w:cs="Arial"/>
        </w:rPr>
        <w:t xml:space="preserve"> support local artists and local organisations with their creative ideas.</w:t>
      </w:r>
      <w:r w:rsidR="00127D46" w:rsidRPr="00E033BC">
        <w:rPr>
          <w:rFonts w:ascii="Arial" w:hAnsi="Arial" w:cs="Arial"/>
        </w:rPr>
        <w:t xml:space="preserve"> </w:t>
      </w:r>
    </w:p>
    <w:p w:rsidR="009577C7" w:rsidRPr="00E033BC" w:rsidRDefault="009577C7" w:rsidP="00CA54A4">
      <w:pPr>
        <w:spacing w:after="0" w:line="240" w:lineRule="auto"/>
        <w:rPr>
          <w:rFonts w:ascii="Arial" w:hAnsi="Arial" w:cs="Arial"/>
        </w:rPr>
      </w:pPr>
    </w:p>
    <w:p w:rsidR="00CA54A4" w:rsidRPr="00E033BC" w:rsidRDefault="00CA54A4" w:rsidP="00CA54A4">
      <w:pPr>
        <w:spacing w:after="0" w:line="240" w:lineRule="auto"/>
        <w:rPr>
          <w:rFonts w:ascii="Arial" w:hAnsi="Arial" w:cs="Arial"/>
        </w:rPr>
      </w:pPr>
      <w:r w:rsidRPr="00E033BC">
        <w:rPr>
          <w:rFonts w:ascii="Arial" w:hAnsi="Arial" w:cs="Arial"/>
        </w:rPr>
        <w:t>The grant scheme relates directly to the Blacktown City Cultural Plan Vision:</w:t>
      </w:r>
    </w:p>
    <w:p w:rsidR="00CA54A4" w:rsidRPr="00E033BC" w:rsidRDefault="00CA54A4" w:rsidP="00CA54A4">
      <w:pPr>
        <w:spacing w:after="0" w:line="240" w:lineRule="auto"/>
        <w:rPr>
          <w:rFonts w:ascii="Arial" w:hAnsi="Arial" w:cs="Arial"/>
        </w:rPr>
      </w:pPr>
    </w:p>
    <w:p w:rsidR="00CA54A4" w:rsidRPr="00E033BC" w:rsidRDefault="00CA54A4" w:rsidP="00CA54A4">
      <w:pPr>
        <w:spacing w:after="0" w:line="240" w:lineRule="auto"/>
        <w:rPr>
          <w:rFonts w:ascii="Arial" w:hAnsi="Arial" w:cs="Arial"/>
          <w:i/>
          <w:u w:val="single"/>
        </w:rPr>
      </w:pPr>
      <w:r w:rsidRPr="00E033BC">
        <w:rPr>
          <w:rFonts w:ascii="Arial" w:hAnsi="Arial" w:cs="Arial"/>
          <w:i/>
          <w:u w:val="single"/>
        </w:rPr>
        <w:t>Our arts and culture inspires, extends, connects and is a source of pride, identity and well-being for the diverse cultures and communities of Blacktown now and into the future.</w:t>
      </w:r>
    </w:p>
    <w:p w:rsidR="00CA54A4" w:rsidRPr="00E033BC" w:rsidRDefault="00CA54A4" w:rsidP="00CA54A4">
      <w:pPr>
        <w:spacing w:after="0" w:line="240" w:lineRule="auto"/>
        <w:rPr>
          <w:rFonts w:ascii="Arial" w:hAnsi="Arial" w:cs="Arial"/>
        </w:rPr>
      </w:pPr>
    </w:p>
    <w:p w:rsidR="00CA54A4" w:rsidRPr="00E033BC" w:rsidRDefault="00127C7E" w:rsidP="001379B2">
      <w:pPr>
        <w:tabs>
          <w:tab w:val="left" w:pos="454"/>
        </w:tabs>
        <w:spacing w:before="120" w:after="0" w:line="240" w:lineRule="auto"/>
        <w:rPr>
          <w:rFonts w:ascii="Arial" w:hAnsi="Arial" w:cs="Arial"/>
          <w:b/>
          <w:u w:val="single"/>
        </w:rPr>
      </w:pPr>
      <w:r w:rsidRPr="00E033BC">
        <w:rPr>
          <w:rFonts w:ascii="Arial" w:hAnsi="Arial" w:cs="Arial"/>
          <w:b/>
          <w:u w:val="single"/>
        </w:rPr>
        <w:t>The objectives</w:t>
      </w:r>
      <w:r w:rsidR="00CA54A4" w:rsidRPr="00E033BC">
        <w:rPr>
          <w:rFonts w:ascii="Arial" w:hAnsi="Arial" w:cs="Arial"/>
          <w:b/>
          <w:u w:val="single"/>
        </w:rPr>
        <w:t xml:space="preserve"> of the Blacktown City Council Creative Arts Fund </w:t>
      </w:r>
      <w:r w:rsidRPr="00E033BC">
        <w:rPr>
          <w:rFonts w:ascii="Arial" w:hAnsi="Arial" w:cs="Arial"/>
          <w:b/>
          <w:u w:val="single"/>
        </w:rPr>
        <w:t>are</w:t>
      </w:r>
      <w:r w:rsidR="00CA54A4" w:rsidRPr="00E033BC">
        <w:rPr>
          <w:rFonts w:ascii="Arial" w:hAnsi="Arial" w:cs="Arial"/>
          <w:b/>
          <w:u w:val="single"/>
        </w:rPr>
        <w:t xml:space="preserve"> to:</w:t>
      </w:r>
    </w:p>
    <w:p w:rsidR="00CA54A4" w:rsidRPr="00E033BC" w:rsidRDefault="00CA54A4" w:rsidP="00CA54A4">
      <w:pPr>
        <w:pStyle w:val="ListParagraph"/>
        <w:numPr>
          <w:ilvl w:val="0"/>
          <w:numId w:val="10"/>
        </w:numPr>
        <w:tabs>
          <w:tab w:val="left" w:pos="454"/>
        </w:tabs>
        <w:spacing w:before="120" w:after="0" w:line="240" w:lineRule="auto"/>
        <w:rPr>
          <w:rFonts w:ascii="Arial" w:hAnsi="Arial" w:cs="Arial"/>
          <w:color w:val="000000"/>
        </w:rPr>
      </w:pPr>
      <w:r w:rsidRPr="00E033BC">
        <w:rPr>
          <w:rFonts w:ascii="Arial" w:hAnsi="Arial" w:cs="Arial"/>
          <w:color w:val="000000"/>
        </w:rPr>
        <w:t>Activate new artistic ideas and initiatives by the community</w:t>
      </w:r>
    </w:p>
    <w:p w:rsidR="00CA54A4" w:rsidRPr="00E033BC" w:rsidRDefault="00CA54A4" w:rsidP="00CA54A4">
      <w:pPr>
        <w:pStyle w:val="ListParagraph"/>
        <w:numPr>
          <w:ilvl w:val="0"/>
          <w:numId w:val="10"/>
        </w:numPr>
        <w:tabs>
          <w:tab w:val="left" w:pos="454"/>
        </w:tabs>
        <w:spacing w:before="120" w:after="0" w:line="240" w:lineRule="auto"/>
        <w:rPr>
          <w:rFonts w:ascii="Arial" w:hAnsi="Arial" w:cs="Arial"/>
        </w:rPr>
      </w:pPr>
      <w:r w:rsidRPr="00E033BC">
        <w:rPr>
          <w:rFonts w:ascii="Arial" w:hAnsi="Arial" w:cs="Arial"/>
        </w:rPr>
        <w:t>Provide financial assistance to arti</w:t>
      </w:r>
      <w:r w:rsidR="00BF6822" w:rsidRPr="00E033BC">
        <w:rPr>
          <w:rFonts w:ascii="Arial" w:hAnsi="Arial" w:cs="Arial"/>
        </w:rPr>
        <w:t>sts and community organisations</w:t>
      </w:r>
    </w:p>
    <w:p w:rsidR="00CA54A4" w:rsidRPr="00E033BC" w:rsidRDefault="009577C7" w:rsidP="00CA54A4">
      <w:pPr>
        <w:pStyle w:val="ListParagraph"/>
        <w:numPr>
          <w:ilvl w:val="0"/>
          <w:numId w:val="10"/>
        </w:numPr>
        <w:tabs>
          <w:tab w:val="left" w:pos="454"/>
          <w:tab w:val="left" w:pos="709"/>
        </w:tabs>
        <w:spacing w:before="120" w:after="0" w:line="240" w:lineRule="auto"/>
        <w:rPr>
          <w:rFonts w:ascii="Arial" w:hAnsi="Arial" w:cs="Arial"/>
          <w:b/>
          <w:color w:val="000000"/>
        </w:rPr>
      </w:pPr>
      <w:r w:rsidRPr="00E033BC">
        <w:rPr>
          <w:rFonts w:ascii="Arial" w:hAnsi="Arial" w:cs="Arial"/>
          <w:color w:val="000000"/>
        </w:rPr>
        <w:t>S</w:t>
      </w:r>
      <w:r w:rsidR="00CA54A4" w:rsidRPr="00E033BC">
        <w:rPr>
          <w:rFonts w:ascii="Arial" w:hAnsi="Arial" w:cs="Arial"/>
          <w:color w:val="000000"/>
        </w:rPr>
        <w:t>upport creative expression and innovation across a broad range of arts and cultural activities</w:t>
      </w:r>
    </w:p>
    <w:p w:rsidR="00CA54A4" w:rsidRPr="00E033BC" w:rsidRDefault="00CA54A4" w:rsidP="00CA54A4">
      <w:pPr>
        <w:pStyle w:val="ListParagraph"/>
        <w:numPr>
          <w:ilvl w:val="0"/>
          <w:numId w:val="10"/>
        </w:numPr>
        <w:tabs>
          <w:tab w:val="left" w:pos="454"/>
        </w:tabs>
        <w:spacing w:before="120" w:after="0" w:line="240" w:lineRule="auto"/>
        <w:rPr>
          <w:rFonts w:ascii="Arial" w:hAnsi="Arial" w:cs="Arial"/>
          <w:color w:val="000000"/>
        </w:rPr>
      </w:pPr>
      <w:r w:rsidRPr="00E033BC">
        <w:rPr>
          <w:rFonts w:ascii="Arial" w:hAnsi="Arial" w:cs="Arial"/>
          <w:color w:val="000000"/>
        </w:rPr>
        <w:t>Activate partnerships between organisations, artists and community groups</w:t>
      </w:r>
    </w:p>
    <w:p w:rsidR="00CA54A4" w:rsidRPr="00E033BC" w:rsidRDefault="00CA54A4" w:rsidP="00CA54A4">
      <w:pPr>
        <w:pStyle w:val="ListParagraph"/>
        <w:numPr>
          <w:ilvl w:val="0"/>
          <w:numId w:val="10"/>
        </w:numPr>
        <w:tabs>
          <w:tab w:val="left" w:pos="454"/>
        </w:tabs>
        <w:spacing w:before="120" w:after="0" w:line="240" w:lineRule="auto"/>
        <w:rPr>
          <w:rFonts w:ascii="Arial" w:hAnsi="Arial" w:cs="Arial"/>
          <w:color w:val="000000"/>
        </w:rPr>
      </w:pPr>
      <w:r w:rsidRPr="00E033BC">
        <w:rPr>
          <w:rFonts w:ascii="Arial" w:hAnsi="Arial" w:cs="Arial"/>
          <w:color w:val="000000"/>
        </w:rPr>
        <w:t>Stimulate creative expression and innovation across diverse communities and cultures</w:t>
      </w:r>
    </w:p>
    <w:p w:rsidR="00CA54A4" w:rsidRPr="00E033BC" w:rsidRDefault="00CA54A4" w:rsidP="00CA54A4">
      <w:pPr>
        <w:pStyle w:val="ListParagraph"/>
        <w:numPr>
          <w:ilvl w:val="0"/>
          <w:numId w:val="10"/>
        </w:numPr>
        <w:tabs>
          <w:tab w:val="left" w:pos="454"/>
        </w:tabs>
        <w:spacing w:before="120" w:after="0" w:line="240" w:lineRule="auto"/>
        <w:rPr>
          <w:rFonts w:ascii="Arial" w:hAnsi="Arial" w:cs="Arial"/>
          <w:color w:val="000000"/>
        </w:rPr>
      </w:pPr>
      <w:r w:rsidRPr="00E033BC">
        <w:rPr>
          <w:rFonts w:ascii="Arial" w:hAnsi="Arial" w:cs="Arial"/>
          <w:color w:val="000000"/>
        </w:rPr>
        <w:t>Maximise creativity as a tool for community gatherings, celebrations and harmony</w:t>
      </w:r>
    </w:p>
    <w:p w:rsidR="00CA54A4" w:rsidRPr="00E033BC" w:rsidRDefault="00CA54A4" w:rsidP="00CA54A4">
      <w:pPr>
        <w:pStyle w:val="ListParagraph"/>
        <w:numPr>
          <w:ilvl w:val="0"/>
          <w:numId w:val="10"/>
        </w:numPr>
        <w:tabs>
          <w:tab w:val="left" w:pos="454"/>
        </w:tabs>
        <w:spacing w:before="120" w:after="0" w:line="240" w:lineRule="auto"/>
        <w:rPr>
          <w:rFonts w:ascii="Arial" w:hAnsi="Arial" w:cs="Arial"/>
          <w:color w:val="000000"/>
        </w:rPr>
      </w:pPr>
      <w:r w:rsidRPr="00E033BC">
        <w:rPr>
          <w:rFonts w:ascii="Arial" w:hAnsi="Arial" w:cs="Arial"/>
          <w:color w:val="000000"/>
        </w:rPr>
        <w:t>Build an independent cultural sector and economy</w:t>
      </w:r>
    </w:p>
    <w:p w:rsidR="00D038E1" w:rsidRPr="00E033BC" w:rsidRDefault="00CA54A4" w:rsidP="00127D46">
      <w:pPr>
        <w:pStyle w:val="ListParagraph"/>
        <w:numPr>
          <w:ilvl w:val="0"/>
          <w:numId w:val="10"/>
        </w:numPr>
        <w:tabs>
          <w:tab w:val="left" w:pos="454"/>
        </w:tabs>
        <w:spacing w:before="120" w:after="0" w:line="240" w:lineRule="auto"/>
        <w:rPr>
          <w:rFonts w:ascii="Arial" w:hAnsi="Arial" w:cs="Arial"/>
          <w:color w:val="000000"/>
        </w:rPr>
      </w:pPr>
      <w:r w:rsidRPr="00E033BC">
        <w:rPr>
          <w:rFonts w:ascii="Arial" w:hAnsi="Arial" w:cs="Arial"/>
          <w:color w:val="000000"/>
        </w:rPr>
        <w:t xml:space="preserve">Create social and cultural connections between </w:t>
      </w:r>
      <w:r w:rsidR="00473322" w:rsidRPr="00E033BC">
        <w:rPr>
          <w:rFonts w:ascii="Arial" w:hAnsi="Arial" w:cs="Arial"/>
          <w:color w:val="000000"/>
        </w:rPr>
        <w:t xml:space="preserve">the </w:t>
      </w:r>
      <w:r w:rsidRPr="00E033BC">
        <w:rPr>
          <w:rFonts w:ascii="Arial" w:hAnsi="Arial" w:cs="Arial"/>
          <w:color w:val="000000"/>
        </w:rPr>
        <w:t>communities of Blacktown</w:t>
      </w:r>
      <w:r w:rsidR="00473322" w:rsidRPr="00E033BC">
        <w:rPr>
          <w:rFonts w:ascii="Arial" w:hAnsi="Arial" w:cs="Arial"/>
          <w:color w:val="000000"/>
        </w:rPr>
        <w:t xml:space="preserve"> City</w:t>
      </w:r>
      <w:r w:rsidR="00AA16B9" w:rsidRPr="00E033BC">
        <w:rPr>
          <w:rFonts w:ascii="Arial" w:hAnsi="Arial" w:cs="Arial"/>
          <w:color w:val="000000"/>
        </w:rPr>
        <w:t>.</w:t>
      </w:r>
    </w:p>
    <w:p w:rsidR="00D038E1" w:rsidRPr="00E033BC" w:rsidRDefault="00D038E1" w:rsidP="00D038E1">
      <w:pPr>
        <w:pStyle w:val="ListParagraph"/>
        <w:tabs>
          <w:tab w:val="left" w:pos="454"/>
        </w:tabs>
        <w:spacing w:before="120" w:after="0" w:line="240" w:lineRule="auto"/>
        <w:rPr>
          <w:rFonts w:ascii="Arial" w:hAnsi="Arial" w:cs="Arial"/>
          <w:color w:val="00000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3"/>
        <w:gridCol w:w="7869"/>
      </w:tblGrid>
      <w:tr w:rsidR="007C4CEC" w:rsidRPr="00E033BC" w:rsidTr="0001175B">
        <w:tc>
          <w:tcPr>
            <w:tcW w:w="5000" w:type="pct"/>
            <w:gridSpan w:val="2"/>
            <w:shd w:val="clear" w:color="auto" w:fill="000000" w:themeFill="text1"/>
            <w:vAlign w:val="center"/>
          </w:tcPr>
          <w:p w:rsidR="007C4CEC" w:rsidRPr="00E033BC" w:rsidRDefault="00CA54A4" w:rsidP="0001175B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hAnsi="Arial" w:cs="Arial"/>
                <w:b/>
              </w:rPr>
            </w:pPr>
            <w:r w:rsidRPr="00E033BC">
              <w:rPr>
                <w:rFonts w:ascii="Arial" w:hAnsi="Arial" w:cs="Arial"/>
                <w:b/>
              </w:rPr>
              <w:t xml:space="preserve">GRANT CATEGORIES AND LIMITS </w:t>
            </w:r>
            <w:r w:rsidRPr="00E033BC">
              <w:rPr>
                <w:rFonts w:ascii="Arial" w:hAnsi="Arial" w:cs="Arial"/>
                <w:color w:val="000000"/>
              </w:rPr>
              <w:t>Maximise creativity a</w:t>
            </w:r>
          </w:p>
        </w:tc>
      </w:tr>
      <w:tr w:rsidR="007C4CEC" w:rsidRPr="00E033BC" w:rsidTr="00AA16B9">
        <w:tc>
          <w:tcPr>
            <w:tcW w:w="743" w:type="pct"/>
            <w:shd w:val="clear" w:color="auto" w:fill="D9D9D9" w:themeFill="background1" w:themeFillShade="D9"/>
          </w:tcPr>
          <w:p w:rsidR="007C4CEC" w:rsidRPr="00E033BC" w:rsidRDefault="00CA54A4" w:rsidP="006026E0">
            <w:pPr>
              <w:pStyle w:val="Label"/>
              <w:spacing w:after="0"/>
              <w:rPr>
                <w:rFonts w:ascii="Arial" w:hAnsi="Arial" w:cs="Arial"/>
                <w:sz w:val="22"/>
              </w:rPr>
            </w:pPr>
            <w:r w:rsidRPr="00E033BC">
              <w:rPr>
                <w:rFonts w:ascii="Arial" w:hAnsi="Arial" w:cs="Arial"/>
                <w:sz w:val="22"/>
              </w:rPr>
              <w:t>Category A</w:t>
            </w:r>
          </w:p>
        </w:tc>
        <w:tc>
          <w:tcPr>
            <w:tcW w:w="4257" w:type="pct"/>
          </w:tcPr>
          <w:p w:rsidR="00CA54A4" w:rsidRPr="00E033BC" w:rsidRDefault="00CA54A4" w:rsidP="0001175B">
            <w:pPr>
              <w:spacing w:before="40" w:after="0" w:line="240" w:lineRule="auto"/>
              <w:rPr>
                <w:rFonts w:ascii="Arial" w:hAnsi="Arial" w:cs="Arial"/>
                <w:b/>
              </w:rPr>
            </w:pPr>
            <w:r w:rsidRPr="00E033BC">
              <w:rPr>
                <w:rFonts w:ascii="Arial" w:hAnsi="Arial" w:cs="Arial"/>
                <w:b/>
              </w:rPr>
              <w:t>Community organisations</w:t>
            </w:r>
            <w:r w:rsidR="00127D46" w:rsidRPr="00E033BC">
              <w:rPr>
                <w:rFonts w:ascii="Arial" w:hAnsi="Arial" w:cs="Arial"/>
                <w:b/>
              </w:rPr>
              <w:t xml:space="preserve"> and groups </w:t>
            </w:r>
          </w:p>
          <w:p w:rsidR="007C4CEC" w:rsidRPr="00E033BC" w:rsidRDefault="00CA54A4" w:rsidP="009577C7">
            <w:pPr>
              <w:spacing w:after="120" w:line="240" w:lineRule="auto"/>
              <w:rPr>
                <w:rFonts w:ascii="Arial" w:hAnsi="Arial" w:cs="Arial"/>
                <w:color w:val="000000"/>
              </w:rPr>
            </w:pPr>
            <w:r w:rsidRPr="00E033BC">
              <w:rPr>
                <w:rFonts w:ascii="Arial" w:hAnsi="Arial" w:cs="Arial"/>
              </w:rPr>
              <w:t>This</w:t>
            </w:r>
            <w:r w:rsidRPr="00E033BC">
              <w:rPr>
                <w:rFonts w:ascii="Arial" w:hAnsi="Arial" w:cs="Arial"/>
                <w:color w:val="000000"/>
              </w:rPr>
              <w:t xml:space="preserve"> category provide</w:t>
            </w:r>
            <w:r w:rsidR="009577C7" w:rsidRPr="00E033BC">
              <w:rPr>
                <w:rFonts w:ascii="Arial" w:hAnsi="Arial" w:cs="Arial"/>
                <w:color w:val="000000"/>
              </w:rPr>
              <w:t>s</w:t>
            </w:r>
            <w:r w:rsidRPr="00E033BC">
              <w:rPr>
                <w:rFonts w:ascii="Arial" w:hAnsi="Arial" w:cs="Arial"/>
                <w:color w:val="000000"/>
              </w:rPr>
              <w:t xml:space="preserve"> </w:t>
            </w:r>
            <w:r w:rsidR="000E2A0C" w:rsidRPr="00E033BC">
              <w:rPr>
                <w:rFonts w:ascii="Arial" w:hAnsi="Arial" w:cs="Arial"/>
                <w:color w:val="000000"/>
              </w:rPr>
              <w:t xml:space="preserve">incorporated </w:t>
            </w:r>
            <w:r w:rsidRPr="00E033BC">
              <w:rPr>
                <w:rFonts w:ascii="Arial" w:hAnsi="Arial" w:cs="Arial"/>
                <w:color w:val="000000"/>
              </w:rPr>
              <w:t>community organisations</w:t>
            </w:r>
            <w:r w:rsidR="00127D46" w:rsidRPr="00E033BC">
              <w:rPr>
                <w:rFonts w:ascii="Arial" w:hAnsi="Arial" w:cs="Arial"/>
                <w:color w:val="000000"/>
              </w:rPr>
              <w:t xml:space="preserve"> and groups</w:t>
            </w:r>
            <w:r w:rsidRPr="00E033BC">
              <w:rPr>
                <w:rFonts w:ascii="Arial" w:hAnsi="Arial" w:cs="Arial"/>
                <w:color w:val="000000"/>
              </w:rPr>
              <w:t xml:space="preserve"> with grants of up to $3,000 (inclusive of GST) to develop artistic programs or projects. </w:t>
            </w:r>
          </w:p>
        </w:tc>
      </w:tr>
      <w:tr w:rsidR="007C4CEC" w:rsidRPr="00E033BC" w:rsidTr="00AA16B9">
        <w:tc>
          <w:tcPr>
            <w:tcW w:w="743" w:type="pct"/>
            <w:shd w:val="clear" w:color="auto" w:fill="D9D9D9" w:themeFill="background1" w:themeFillShade="D9"/>
          </w:tcPr>
          <w:p w:rsidR="007C4CEC" w:rsidRPr="00E033BC" w:rsidRDefault="00CA54A4" w:rsidP="006026E0">
            <w:pPr>
              <w:pStyle w:val="Label"/>
              <w:spacing w:after="0"/>
              <w:rPr>
                <w:rFonts w:ascii="Arial" w:hAnsi="Arial" w:cs="Arial"/>
                <w:sz w:val="22"/>
              </w:rPr>
            </w:pPr>
            <w:r w:rsidRPr="00E033BC">
              <w:rPr>
                <w:rFonts w:ascii="Arial" w:hAnsi="Arial" w:cs="Arial"/>
                <w:sz w:val="22"/>
              </w:rPr>
              <w:t>Category B</w:t>
            </w:r>
          </w:p>
        </w:tc>
        <w:tc>
          <w:tcPr>
            <w:tcW w:w="4257" w:type="pct"/>
          </w:tcPr>
          <w:p w:rsidR="00CA54A4" w:rsidRPr="00E033BC" w:rsidRDefault="004F3010" w:rsidP="0001175B">
            <w:pPr>
              <w:spacing w:before="40" w:after="0" w:line="240" w:lineRule="auto"/>
              <w:rPr>
                <w:rFonts w:ascii="Arial" w:hAnsi="Arial" w:cs="Arial"/>
                <w:b/>
              </w:rPr>
            </w:pPr>
            <w:r w:rsidRPr="00E033BC">
              <w:rPr>
                <w:rFonts w:ascii="Arial" w:hAnsi="Arial" w:cs="Arial"/>
                <w:b/>
              </w:rPr>
              <w:t>Individual artist</w:t>
            </w:r>
            <w:r w:rsidR="001379B2" w:rsidRPr="00E033BC">
              <w:rPr>
                <w:rFonts w:ascii="Arial" w:hAnsi="Arial" w:cs="Arial"/>
                <w:b/>
              </w:rPr>
              <w:t xml:space="preserve"> or a</w:t>
            </w:r>
            <w:r w:rsidRPr="00E033BC">
              <w:rPr>
                <w:rFonts w:ascii="Arial" w:hAnsi="Arial" w:cs="Arial"/>
                <w:b/>
              </w:rPr>
              <w:t>rtists g</w:t>
            </w:r>
            <w:r w:rsidR="00CA54A4" w:rsidRPr="00E033BC">
              <w:rPr>
                <w:rFonts w:ascii="Arial" w:hAnsi="Arial" w:cs="Arial"/>
                <w:b/>
              </w:rPr>
              <w:t xml:space="preserve">roups </w:t>
            </w:r>
          </w:p>
          <w:p w:rsidR="007C4CEC" w:rsidRPr="00E033BC" w:rsidRDefault="00CA54A4" w:rsidP="009577C7">
            <w:pPr>
              <w:spacing w:after="120" w:line="240" w:lineRule="auto"/>
              <w:rPr>
                <w:rFonts w:ascii="Arial" w:hAnsi="Arial" w:cs="Arial"/>
                <w:color w:val="000000"/>
              </w:rPr>
            </w:pPr>
            <w:r w:rsidRPr="00E033BC">
              <w:rPr>
                <w:rFonts w:ascii="Arial" w:hAnsi="Arial" w:cs="Arial"/>
                <w:color w:val="000000"/>
              </w:rPr>
              <w:t>This category provide</w:t>
            </w:r>
            <w:r w:rsidR="009577C7" w:rsidRPr="00E033BC">
              <w:rPr>
                <w:rFonts w:ascii="Arial" w:hAnsi="Arial" w:cs="Arial"/>
                <w:color w:val="000000"/>
              </w:rPr>
              <w:t>s</w:t>
            </w:r>
            <w:r w:rsidRPr="00E033BC">
              <w:rPr>
                <w:rFonts w:ascii="Arial" w:hAnsi="Arial" w:cs="Arial"/>
                <w:color w:val="000000"/>
              </w:rPr>
              <w:t xml:space="preserve"> artists and </w:t>
            </w:r>
            <w:r w:rsidR="004F3010" w:rsidRPr="00E033BC">
              <w:rPr>
                <w:rFonts w:ascii="Arial" w:hAnsi="Arial" w:cs="Arial"/>
                <w:color w:val="000000"/>
              </w:rPr>
              <w:t>cultural</w:t>
            </w:r>
            <w:r w:rsidRPr="00E033BC">
              <w:rPr>
                <w:rFonts w:ascii="Arial" w:hAnsi="Arial" w:cs="Arial"/>
                <w:color w:val="000000"/>
              </w:rPr>
              <w:t xml:space="preserve"> workers with grants of up to $2,000 (inclusive of GST) to assist their professional development or to work on an arts project wit</w:t>
            </w:r>
            <w:r w:rsidR="00436270" w:rsidRPr="00E033BC">
              <w:rPr>
                <w:rFonts w:ascii="Arial" w:hAnsi="Arial" w:cs="Arial"/>
                <w:color w:val="000000"/>
              </w:rPr>
              <w:t>h local community organisations</w:t>
            </w:r>
            <w:r w:rsidR="001379B2" w:rsidRPr="00E033BC">
              <w:rPr>
                <w:rFonts w:ascii="Arial" w:hAnsi="Arial" w:cs="Arial"/>
                <w:color w:val="000000"/>
              </w:rPr>
              <w:t>.</w:t>
            </w:r>
          </w:p>
        </w:tc>
      </w:tr>
      <w:tr w:rsidR="00CA54A4" w:rsidRPr="00E033BC" w:rsidTr="00494440"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CA54A4" w:rsidRPr="00E033BC" w:rsidRDefault="00CA54A4" w:rsidP="00617849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:rsidR="00CA54A4" w:rsidRPr="00E033BC" w:rsidRDefault="003A2DC6" w:rsidP="00617849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E033BC">
              <w:rPr>
                <w:rFonts w:ascii="Arial" w:hAnsi="Arial" w:cs="Arial"/>
                <w:i/>
              </w:rPr>
              <w:t>Blacktown City Council reserves</w:t>
            </w:r>
            <w:r w:rsidR="00CA54A4" w:rsidRPr="00E033BC">
              <w:rPr>
                <w:rFonts w:ascii="Arial" w:hAnsi="Arial" w:cs="Arial"/>
                <w:i/>
              </w:rPr>
              <w:t xml:space="preserve"> the right to award a lesser amount than requested</w:t>
            </w:r>
            <w:r w:rsidRPr="00E033BC">
              <w:rPr>
                <w:rFonts w:ascii="Arial" w:hAnsi="Arial" w:cs="Arial"/>
                <w:i/>
              </w:rPr>
              <w:t>.</w:t>
            </w:r>
          </w:p>
          <w:p w:rsidR="008D672C" w:rsidRPr="00E033BC" w:rsidRDefault="008D672C" w:rsidP="008D672C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</w:tr>
      <w:tr w:rsidR="00CA54A4" w:rsidRPr="00E033BC" w:rsidTr="00AA16B9"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000000" w:themeFill="text1"/>
            <w:vAlign w:val="center"/>
          </w:tcPr>
          <w:p w:rsidR="00CA54A4" w:rsidRPr="00E033BC" w:rsidRDefault="00CA54A4" w:rsidP="0001175B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</w:rPr>
            </w:pPr>
            <w:r w:rsidRPr="00E033BC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WHO IS ELIGIBLE TO APPLY</w:t>
            </w:r>
            <w:r w:rsidR="00AA16B9" w:rsidRPr="00E033BC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?</w:t>
            </w:r>
          </w:p>
        </w:tc>
      </w:tr>
      <w:tr w:rsidR="00AA16B9" w:rsidRPr="00E033BC" w:rsidTr="00AA16B9">
        <w:tc>
          <w:tcPr>
            <w:tcW w:w="5000" w:type="pct"/>
            <w:gridSpan w:val="2"/>
            <w:shd w:val="clear" w:color="auto" w:fill="FFFFFF" w:themeFill="background1"/>
          </w:tcPr>
          <w:p w:rsidR="00AA16B9" w:rsidRPr="00E033BC" w:rsidRDefault="00AA16B9" w:rsidP="00AA16B9">
            <w:pPr>
              <w:pStyle w:val="ListParagraph"/>
              <w:tabs>
                <w:tab w:val="left" w:pos="454"/>
              </w:tabs>
              <w:spacing w:before="40" w:after="0" w:line="240" w:lineRule="auto"/>
              <w:rPr>
                <w:rFonts w:ascii="Arial" w:hAnsi="Arial" w:cs="Arial"/>
              </w:rPr>
            </w:pPr>
          </w:p>
          <w:p w:rsidR="00AA16B9" w:rsidRPr="00E033BC" w:rsidRDefault="00AA16B9" w:rsidP="008D672C">
            <w:pPr>
              <w:pStyle w:val="ListParagraph"/>
              <w:numPr>
                <w:ilvl w:val="0"/>
                <w:numId w:val="11"/>
              </w:numPr>
              <w:tabs>
                <w:tab w:val="left" w:pos="454"/>
              </w:tabs>
              <w:spacing w:before="40" w:after="0" w:line="240" w:lineRule="auto"/>
              <w:rPr>
                <w:rFonts w:ascii="Arial" w:hAnsi="Arial" w:cs="Arial"/>
              </w:rPr>
            </w:pPr>
            <w:r w:rsidRPr="00E033BC">
              <w:rPr>
                <w:rFonts w:ascii="Arial" w:hAnsi="Arial" w:cs="Arial"/>
              </w:rPr>
              <w:t xml:space="preserve">Australian residents over 18 years of age who </w:t>
            </w:r>
            <w:r w:rsidR="000362B7" w:rsidRPr="00E033BC">
              <w:rPr>
                <w:rFonts w:ascii="Arial" w:hAnsi="Arial" w:cs="Arial"/>
              </w:rPr>
              <w:t>are residents of Blacktown</w:t>
            </w:r>
          </w:p>
          <w:p w:rsidR="00AA16B9" w:rsidRPr="00E033BC" w:rsidRDefault="00AA16B9" w:rsidP="00AA16B9">
            <w:pPr>
              <w:pStyle w:val="ListParagraph"/>
              <w:tabs>
                <w:tab w:val="left" w:pos="454"/>
              </w:tabs>
              <w:spacing w:before="40" w:after="0" w:line="240" w:lineRule="auto"/>
              <w:rPr>
                <w:rFonts w:ascii="Arial" w:hAnsi="Arial" w:cs="Arial"/>
              </w:rPr>
            </w:pPr>
          </w:p>
          <w:p w:rsidR="00AA16B9" w:rsidRPr="00E033BC" w:rsidRDefault="00AA16B9" w:rsidP="0001175B">
            <w:pPr>
              <w:pStyle w:val="ListParagraph"/>
              <w:numPr>
                <w:ilvl w:val="0"/>
                <w:numId w:val="11"/>
              </w:numPr>
              <w:tabs>
                <w:tab w:val="left" w:pos="454"/>
              </w:tabs>
              <w:spacing w:before="40" w:after="120" w:line="240" w:lineRule="auto"/>
              <w:ind w:left="714" w:hanging="357"/>
              <w:rPr>
                <w:rFonts w:ascii="Arial" w:hAnsi="Arial" w:cs="Arial"/>
              </w:rPr>
            </w:pPr>
            <w:r w:rsidRPr="00E033BC">
              <w:rPr>
                <w:rFonts w:ascii="Arial" w:hAnsi="Arial" w:cs="Arial"/>
              </w:rPr>
              <w:t xml:space="preserve">Local incorporated non-political organisations and groups who are providing services to Blacktown residents, including non-profit, non-government community, cultural or </w:t>
            </w:r>
            <w:r w:rsidRPr="00E033BC">
              <w:rPr>
                <w:rFonts w:ascii="Arial" w:hAnsi="Arial" w:cs="Arial"/>
                <w:bCs/>
              </w:rPr>
              <w:t>arts</w:t>
            </w:r>
            <w:r w:rsidRPr="00E033BC">
              <w:rPr>
                <w:rFonts w:ascii="Arial" w:hAnsi="Arial" w:cs="Arial"/>
              </w:rPr>
              <w:t xml:space="preserve"> organisations</w:t>
            </w:r>
          </w:p>
          <w:p w:rsidR="00E476F1" w:rsidRPr="00E033BC" w:rsidRDefault="00E476F1" w:rsidP="00B42EE7">
            <w:pPr>
              <w:pStyle w:val="ListParagraph"/>
              <w:rPr>
                <w:rFonts w:ascii="Arial" w:hAnsi="Arial" w:cs="Arial"/>
              </w:rPr>
            </w:pPr>
          </w:p>
          <w:p w:rsidR="00E476F1" w:rsidRPr="00E033BC" w:rsidRDefault="00E476F1" w:rsidP="0001175B">
            <w:pPr>
              <w:pStyle w:val="ListParagraph"/>
              <w:numPr>
                <w:ilvl w:val="0"/>
                <w:numId w:val="11"/>
              </w:numPr>
              <w:tabs>
                <w:tab w:val="left" w:pos="454"/>
              </w:tabs>
              <w:spacing w:before="40" w:after="120" w:line="240" w:lineRule="auto"/>
              <w:ind w:left="714" w:hanging="357"/>
              <w:rPr>
                <w:rFonts w:ascii="Arial" w:hAnsi="Arial" w:cs="Arial"/>
              </w:rPr>
            </w:pPr>
            <w:r w:rsidRPr="00E033BC">
              <w:rPr>
                <w:rFonts w:ascii="Arial" w:hAnsi="Arial" w:cs="Arial"/>
              </w:rPr>
              <w:t>Artists who are residents of Blacktown</w:t>
            </w:r>
          </w:p>
          <w:p w:rsidR="00AA16B9" w:rsidRPr="00E033BC" w:rsidRDefault="00AA16B9" w:rsidP="00B8120D">
            <w:pPr>
              <w:pStyle w:val="ListParagraph"/>
              <w:tabs>
                <w:tab w:val="left" w:pos="454"/>
              </w:tabs>
              <w:spacing w:before="40" w:after="120" w:line="240" w:lineRule="auto"/>
              <w:ind w:left="714"/>
              <w:rPr>
                <w:rFonts w:ascii="Arial" w:hAnsi="Arial" w:cs="Arial"/>
              </w:rPr>
            </w:pPr>
          </w:p>
        </w:tc>
      </w:tr>
    </w:tbl>
    <w:p w:rsidR="00AA16B9" w:rsidRPr="00E033BC" w:rsidRDefault="00AA16B9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2"/>
      </w:tblGrid>
      <w:tr w:rsidR="00577E68" w:rsidRPr="00E033BC" w:rsidTr="00577E68"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B8120D" w:rsidRPr="00E033BC" w:rsidRDefault="00AA16B9" w:rsidP="00577E68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E033BC">
              <w:rPr>
                <w:rFonts w:ascii="Arial" w:hAnsi="Arial" w:cs="Arial"/>
                <w:b/>
                <w:i/>
              </w:rPr>
              <w:t>Who is not eligible to apply?</w:t>
            </w:r>
            <w:r w:rsidR="00B8120D" w:rsidRPr="00E033BC">
              <w:rPr>
                <w:rFonts w:ascii="Arial" w:hAnsi="Arial" w:cs="Arial"/>
                <w:b/>
                <w:i/>
              </w:rPr>
              <w:br/>
            </w:r>
            <w:r w:rsidR="00DA185B" w:rsidRPr="00E033BC">
              <w:rPr>
                <w:rFonts w:ascii="Arial" w:hAnsi="Arial" w:cs="Arial"/>
                <w:i/>
              </w:rPr>
              <w:t>Employee</w:t>
            </w:r>
            <w:r w:rsidR="008373D2" w:rsidRPr="00E033BC">
              <w:rPr>
                <w:rFonts w:ascii="Arial" w:hAnsi="Arial" w:cs="Arial"/>
                <w:i/>
              </w:rPr>
              <w:t>s of Blacktown City Council,</w:t>
            </w:r>
            <w:r w:rsidR="00DA185B" w:rsidRPr="00E033BC">
              <w:rPr>
                <w:rFonts w:ascii="Arial" w:hAnsi="Arial" w:cs="Arial"/>
                <w:i/>
              </w:rPr>
              <w:t xml:space="preserve"> </w:t>
            </w:r>
            <w:r w:rsidR="00D32233" w:rsidRPr="00E033BC">
              <w:rPr>
                <w:rFonts w:ascii="Arial" w:hAnsi="Arial" w:cs="Arial"/>
                <w:i/>
              </w:rPr>
              <w:t xml:space="preserve">their direct </w:t>
            </w:r>
            <w:r w:rsidR="00DA185B" w:rsidRPr="00E033BC">
              <w:rPr>
                <w:rFonts w:ascii="Arial" w:hAnsi="Arial" w:cs="Arial"/>
                <w:i/>
              </w:rPr>
              <w:t xml:space="preserve">family </w:t>
            </w:r>
            <w:r w:rsidR="00E90F40" w:rsidRPr="00E033BC">
              <w:rPr>
                <w:rFonts w:ascii="Arial" w:hAnsi="Arial" w:cs="Arial"/>
                <w:i/>
              </w:rPr>
              <w:t xml:space="preserve">members, </w:t>
            </w:r>
            <w:r w:rsidR="004F3010" w:rsidRPr="00E033BC">
              <w:rPr>
                <w:rFonts w:ascii="Arial" w:hAnsi="Arial" w:cs="Arial"/>
                <w:i/>
              </w:rPr>
              <w:t>Ward Councillors,</w:t>
            </w:r>
            <w:r w:rsidR="00D32233" w:rsidRPr="00E033BC">
              <w:rPr>
                <w:rFonts w:ascii="Arial" w:hAnsi="Arial" w:cs="Arial"/>
                <w:i/>
              </w:rPr>
              <w:t xml:space="preserve"> </w:t>
            </w:r>
            <w:r w:rsidR="004F3010" w:rsidRPr="00E033BC">
              <w:rPr>
                <w:rFonts w:ascii="Arial" w:hAnsi="Arial" w:cs="Arial"/>
                <w:i/>
              </w:rPr>
              <w:t xml:space="preserve">Members of </w:t>
            </w:r>
            <w:r w:rsidR="00DD4247" w:rsidRPr="00E033BC">
              <w:rPr>
                <w:rFonts w:ascii="Arial" w:hAnsi="Arial" w:cs="Arial"/>
                <w:i/>
              </w:rPr>
              <w:t>the Arts</w:t>
            </w:r>
            <w:r w:rsidR="009577C7" w:rsidRPr="00E033BC">
              <w:rPr>
                <w:rFonts w:ascii="Arial" w:hAnsi="Arial" w:cs="Arial"/>
                <w:i/>
              </w:rPr>
              <w:t xml:space="preserve"> Advisory </w:t>
            </w:r>
            <w:r w:rsidR="004F3010" w:rsidRPr="00E033BC">
              <w:rPr>
                <w:rFonts w:ascii="Arial" w:hAnsi="Arial" w:cs="Arial"/>
                <w:i/>
              </w:rPr>
              <w:t xml:space="preserve">Committee </w:t>
            </w:r>
            <w:r w:rsidR="00D32233" w:rsidRPr="00E033BC">
              <w:rPr>
                <w:rFonts w:ascii="Arial" w:hAnsi="Arial" w:cs="Arial"/>
                <w:i/>
              </w:rPr>
              <w:t>are not el</w:t>
            </w:r>
            <w:r w:rsidR="008373D2" w:rsidRPr="00E033BC">
              <w:rPr>
                <w:rFonts w:ascii="Arial" w:hAnsi="Arial" w:cs="Arial"/>
                <w:i/>
              </w:rPr>
              <w:t>igible to apply for</w:t>
            </w:r>
            <w:r w:rsidR="00D32233" w:rsidRPr="00E033BC">
              <w:rPr>
                <w:rFonts w:ascii="Arial" w:hAnsi="Arial" w:cs="Arial"/>
                <w:i/>
              </w:rPr>
              <w:t xml:space="preserve"> the Creative Arts Fund. </w:t>
            </w:r>
            <w:r w:rsidR="00B8120D" w:rsidRPr="00E033BC">
              <w:rPr>
                <w:rFonts w:ascii="Arial" w:hAnsi="Arial" w:cs="Arial"/>
                <w:i/>
              </w:rPr>
              <w:t>The Blacktown City Council Creative Ar</w:t>
            </w:r>
            <w:r w:rsidR="00A60B8C" w:rsidRPr="00E033BC">
              <w:rPr>
                <w:rFonts w:ascii="Arial" w:hAnsi="Arial" w:cs="Arial"/>
                <w:i/>
              </w:rPr>
              <w:t xml:space="preserve">ts Fund will not be awarded for </w:t>
            </w:r>
            <w:r w:rsidR="00B8120D" w:rsidRPr="00E033BC">
              <w:rPr>
                <w:rFonts w:ascii="Arial" w:hAnsi="Arial" w:cs="Arial"/>
                <w:i/>
              </w:rPr>
              <w:t>capital items, building improvements and repairs or for existing salaries</w:t>
            </w:r>
            <w:r w:rsidRPr="00E033BC">
              <w:rPr>
                <w:rFonts w:ascii="Arial" w:hAnsi="Arial" w:cs="Arial"/>
                <w:i/>
              </w:rPr>
              <w:t>.</w:t>
            </w:r>
          </w:p>
          <w:p w:rsidR="00577E68" w:rsidRPr="00E033BC" w:rsidRDefault="00577E68" w:rsidP="00577E68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</w:tr>
      <w:tr w:rsidR="00A84F6D" w:rsidRPr="00E033BC" w:rsidTr="00AA16B9">
        <w:tc>
          <w:tcPr>
            <w:tcW w:w="5000" w:type="pct"/>
            <w:tcBorders>
              <w:bottom w:val="single" w:sz="4" w:space="0" w:color="000000"/>
            </w:tcBorders>
            <w:shd w:val="clear" w:color="auto" w:fill="000000" w:themeFill="text1"/>
          </w:tcPr>
          <w:p w:rsidR="00A84F6D" w:rsidRPr="00E033BC" w:rsidRDefault="00A84F6D" w:rsidP="00A84F6D">
            <w:pPr>
              <w:tabs>
                <w:tab w:val="left" w:pos="454"/>
              </w:tabs>
              <w:spacing w:before="40" w:after="0" w:line="240" w:lineRule="auto"/>
              <w:rPr>
                <w:rFonts w:ascii="Arial" w:hAnsi="Arial" w:cs="Arial"/>
                <w:b/>
              </w:rPr>
            </w:pPr>
            <w:r w:rsidRPr="00E033BC">
              <w:rPr>
                <w:rFonts w:ascii="Arial" w:hAnsi="Arial" w:cs="Arial"/>
                <w:b/>
              </w:rPr>
              <w:t>GRANT CONDITIONS</w:t>
            </w:r>
          </w:p>
        </w:tc>
      </w:tr>
      <w:tr w:rsidR="00AA16B9" w:rsidRPr="00E033BC" w:rsidTr="00AA16B9">
        <w:tc>
          <w:tcPr>
            <w:tcW w:w="5000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1C3141" w:rsidRPr="00E033BC" w:rsidRDefault="001C3141" w:rsidP="00B42EE7">
            <w:pPr>
              <w:tabs>
                <w:tab w:val="left" w:pos="454"/>
              </w:tabs>
              <w:spacing w:before="120" w:after="0" w:line="240" w:lineRule="auto"/>
              <w:rPr>
                <w:rFonts w:ascii="Arial" w:hAnsi="Arial" w:cs="Arial"/>
              </w:rPr>
            </w:pPr>
          </w:p>
          <w:p w:rsidR="00AA16B9" w:rsidRPr="00E033BC" w:rsidRDefault="00AA16B9" w:rsidP="007C4FA0">
            <w:pPr>
              <w:pStyle w:val="ListParagraph"/>
              <w:numPr>
                <w:ilvl w:val="0"/>
                <w:numId w:val="12"/>
              </w:numPr>
              <w:tabs>
                <w:tab w:val="left" w:pos="454"/>
              </w:tabs>
              <w:spacing w:after="0" w:line="240" w:lineRule="auto"/>
              <w:rPr>
                <w:rFonts w:ascii="Arial" w:hAnsi="Arial" w:cs="Arial"/>
              </w:rPr>
            </w:pPr>
            <w:r w:rsidRPr="00E033BC">
              <w:rPr>
                <w:rFonts w:ascii="Arial" w:hAnsi="Arial" w:cs="Arial"/>
              </w:rPr>
              <w:t>Artists must be paid as per NAVA’s standard schedule of fees. (</w:t>
            </w:r>
            <w:hyperlink r:id="rId11" w:history="1">
              <w:r w:rsidRPr="00E033BC">
                <w:rPr>
                  <w:rStyle w:val="Hyperlink"/>
                  <w:rFonts w:ascii="Arial" w:hAnsi="Arial" w:cs="Arial"/>
                </w:rPr>
                <w:t>https://visualarts.net.au</w:t>
              </w:r>
            </w:hyperlink>
            <w:r w:rsidRPr="00E033BC">
              <w:rPr>
                <w:rFonts w:ascii="Arial" w:hAnsi="Arial" w:cs="Arial"/>
              </w:rPr>
              <w:t>) and M</w:t>
            </w:r>
            <w:r w:rsidR="00B42EE7" w:rsidRPr="00E033BC">
              <w:rPr>
                <w:rFonts w:ascii="Arial" w:hAnsi="Arial" w:cs="Arial"/>
              </w:rPr>
              <w:t xml:space="preserve">edia </w:t>
            </w:r>
            <w:r w:rsidRPr="00E033BC">
              <w:rPr>
                <w:rFonts w:ascii="Arial" w:hAnsi="Arial" w:cs="Arial"/>
              </w:rPr>
              <w:t>E</w:t>
            </w:r>
            <w:r w:rsidR="00B42EE7" w:rsidRPr="00E033BC">
              <w:rPr>
                <w:rFonts w:ascii="Arial" w:hAnsi="Arial" w:cs="Arial"/>
              </w:rPr>
              <w:t xml:space="preserve">ntertainment and </w:t>
            </w:r>
            <w:r w:rsidRPr="00E033BC">
              <w:rPr>
                <w:rFonts w:ascii="Arial" w:hAnsi="Arial" w:cs="Arial"/>
              </w:rPr>
              <w:t>A</w:t>
            </w:r>
            <w:r w:rsidR="00B42EE7" w:rsidRPr="00E033BC">
              <w:rPr>
                <w:rFonts w:ascii="Arial" w:hAnsi="Arial" w:cs="Arial"/>
              </w:rPr>
              <w:t xml:space="preserve">rts </w:t>
            </w:r>
            <w:r w:rsidRPr="00E033BC">
              <w:rPr>
                <w:rFonts w:ascii="Arial" w:hAnsi="Arial" w:cs="Arial"/>
              </w:rPr>
              <w:t>A</w:t>
            </w:r>
            <w:r w:rsidR="00B42EE7" w:rsidRPr="00E033BC">
              <w:rPr>
                <w:rFonts w:ascii="Arial" w:hAnsi="Arial" w:cs="Arial"/>
              </w:rPr>
              <w:t>lliance</w:t>
            </w:r>
            <w:r w:rsidRPr="00E033BC">
              <w:rPr>
                <w:rFonts w:ascii="Arial" w:hAnsi="Arial" w:cs="Arial"/>
              </w:rPr>
              <w:t>’s standard r</w:t>
            </w:r>
            <w:r w:rsidR="000362B7" w:rsidRPr="00E033BC">
              <w:rPr>
                <w:rFonts w:ascii="Arial" w:hAnsi="Arial" w:cs="Arial"/>
              </w:rPr>
              <w:t>ates for performers and writers</w:t>
            </w:r>
            <w:r w:rsidR="00B42EE7" w:rsidRPr="00E033BC">
              <w:rPr>
                <w:rFonts w:ascii="Arial" w:hAnsi="Arial" w:cs="Arial"/>
              </w:rPr>
              <w:t xml:space="preserve"> (</w:t>
            </w:r>
            <w:hyperlink r:id="rId12" w:history="1">
              <w:r w:rsidR="007C4FA0" w:rsidRPr="00E033BC">
                <w:rPr>
                  <w:rStyle w:val="Hyperlink"/>
                  <w:rFonts w:ascii="Arial" w:hAnsi="Arial" w:cs="Arial"/>
                </w:rPr>
                <w:t>https://www.meaa.org</w:t>
              </w:r>
            </w:hyperlink>
            <w:r w:rsidR="007C4FA0" w:rsidRPr="00E033BC">
              <w:rPr>
                <w:rFonts w:ascii="Arial" w:hAnsi="Arial" w:cs="Arial"/>
              </w:rPr>
              <w:t>).</w:t>
            </w:r>
          </w:p>
          <w:p w:rsidR="00AA16B9" w:rsidRPr="00E033BC" w:rsidRDefault="00AA16B9" w:rsidP="0031007B">
            <w:pPr>
              <w:pStyle w:val="ListParagraph"/>
              <w:numPr>
                <w:ilvl w:val="0"/>
                <w:numId w:val="12"/>
              </w:numPr>
              <w:tabs>
                <w:tab w:val="left" w:pos="454"/>
              </w:tabs>
              <w:spacing w:after="0" w:line="240" w:lineRule="auto"/>
              <w:rPr>
                <w:rFonts w:ascii="Arial" w:hAnsi="Arial" w:cs="Arial"/>
              </w:rPr>
            </w:pPr>
            <w:r w:rsidRPr="00E033BC">
              <w:rPr>
                <w:rFonts w:ascii="Arial" w:hAnsi="Arial" w:cs="Arial"/>
              </w:rPr>
              <w:t>Spend the budget as proposed in the application. Budget can only be used for artist’s fees, materials, venue hire, project publicity, marketing, and launc</w:t>
            </w:r>
            <w:r w:rsidR="000362B7" w:rsidRPr="00E033BC">
              <w:rPr>
                <w:rFonts w:ascii="Arial" w:hAnsi="Arial" w:cs="Arial"/>
              </w:rPr>
              <w:t>h of the project if applicable</w:t>
            </w:r>
          </w:p>
          <w:p w:rsidR="00AA16B9" w:rsidRPr="00E033BC" w:rsidRDefault="00AA16B9" w:rsidP="0031007B">
            <w:pPr>
              <w:pStyle w:val="ListParagraph"/>
              <w:numPr>
                <w:ilvl w:val="0"/>
                <w:numId w:val="12"/>
              </w:numPr>
              <w:tabs>
                <w:tab w:val="left" w:pos="454"/>
              </w:tabs>
              <w:spacing w:after="0" w:line="240" w:lineRule="auto"/>
              <w:rPr>
                <w:rFonts w:ascii="Arial" w:hAnsi="Arial" w:cs="Arial"/>
              </w:rPr>
            </w:pPr>
            <w:r w:rsidRPr="00E033BC">
              <w:rPr>
                <w:rFonts w:ascii="Arial" w:hAnsi="Arial" w:cs="Arial"/>
              </w:rPr>
              <w:t xml:space="preserve">Complete the project within the proposed time frame </w:t>
            </w:r>
          </w:p>
          <w:p w:rsidR="00AA16B9" w:rsidRPr="00E033BC" w:rsidRDefault="00AA16B9" w:rsidP="0031007B">
            <w:pPr>
              <w:pStyle w:val="ListParagraph"/>
              <w:numPr>
                <w:ilvl w:val="0"/>
                <w:numId w:val="12"/>
              </w:numPr>
              <w:tabs>
                <w:tab w:val="left" w:pos="454"/>
              </w:tabs>
              <w:spacing w:after="0" w:line="240" w:lineRule="auto"/>
              <w:rPr>
                <w:rFonts w:ascii="Arial" w:hAnsi="Arial" w:cs="Arial"/>
              </w:rPr>
            </w:pPr>
            <w:r w:rsidRPr="00E033BC">
              <w:rPr>
                <w:rFonts w:ascii="Arial" w:hAnsi="Arial" w:cs="Arial"/>
              </w:rPr>
              <w:t xml:space="preserve">Provide a short </w:t>
            </w:r>
            <w:r w:rsidRPr="00E033BC">
              <w:rPr>
                <w:rFonts w:ascii="Arial" w:hAnsi="Arial" w:cs="Arial"/>
                <w:bCs/>
              </w:rPr>
              <w:t>report</w:t>
            </w:r>
            <w:r w:rsidRPr="00E033BC">
              <w:rPr>
                <w:rFonts w:ascii="Arial" w:hAnsi="Arial" w:cs="Arial"/>
              </w:rPr>
              <w:t xml:space="preserve"> to Council within 4 weeks afte</w:t>
            </w:r>
            <w:r w:rsidR="000362B7" w:rsidRPr="00E033BC">
              <w:rPr>
                <w:rFonts w:ascii="Arial" w:hAnsi="Arial" w:cs="Arial"/>
              </w:rPr>
              <w:t>r the completion of the project</w:t>
            </w:r>
            <w:r w:rsidRPr="00E033BC">
              <w:rPr>
                <w:rFonts w:ascii="Arial" w:hAnsi="Arial" w:cs="Arial"/>
              </w:rPr>
              <w:t xml:space="preserve"> </w:t>
            </w:r>
          </w:p>
          <w:p w:rsidR="000362B7" w:rsidRPr="00E033BC" w:rsidRDefault="00AA16B9" w:rsidP="000362B7">
            <w:pPr>
              <w:pStyle w:val="ListParagraph"/>
              <w:numPr>
                <w:ilvl w:val="0"/>
                <w:numId w:val="12"/>
              </w:numPr>
              <w:tabs>
                <w:tab w:val="left" w:pos="454"/>
              </w:tabs>
              <w:spacing w:after="0" w:line="240" w:lineRule="auto"/>
              <w:rPr>
                <w:rFonts w:ascii="Arial" w:hAnsi="Arial" w:cs="Arial"/>
              </w:rPr>
            </w:pPr>
            <w:r w:rsidRPr="00E033BC">
              <w:rPr>
                <w:rFonts w:ascii="Arial" w:hAnsi="Arial" w:cs="Arial"/>
              </w:rPr>
              <w:t>Obtain public liability insurance for projects involving th</w:t>
            </w:r>
            <w:r w:rsidR="000362B7" w:rsidRPr="00E033BC">
              <w:rPr>
                <w:rFonts w:ascii="Arial" w:hAnsi="Arial" w:cs="Arial"/>
              </w:rPr>
              <w:t>e public or public presentation</w:t>
            </w:r>
          </w:p>
          <w:p w:rsidR="00AA16B9" w:rsidRPr="00E033BC" w:rsidRDefault="00AA16B9" w:rsidP="00E476F1">
            <w:pPr>
              <w:pStyle w:val="ListParagraph"/>
              <w:numPr>
                <w:ilvl w:val="0"/>
                <w:numId w:val="12"/>
              </w:numPr>
              <w:tabs>
                <w:tab w:val="left" w:pos="454"/>
              </w:tabs>
              <w:spacing w:after="120" w:line="240" w:lineRule="auto"/>
              <w:ind w:left="714" w:hanging="357"/>
              <w:rPr>
                <w:rFonts w:ascii="Arial" w:hAnsi="Arial" w:cs="Arial"/>
              </w:rPr>
            </w:pPr>
            <w:r w:rsidRPr="00E033BC">
              <w:rPr>
                <w:rFonts w:ascii="Arial" w:hAnsi="Arial" w:cs="Arial"/>
              </w:rPr>
              <w:t xml:space="preserve">Include Blacktown Arts and Blacktown City Council logos on all collateral including; websites, media releases, social media and other promotional items associated with the project. </w:t>
            </w:r>
            <w:r w:rsidRPr="00E033BC">
              <w:rPr>
                <w:rFonts w:ascii="Arial" w:hAnsi="Arial" w:cs="Arial"/>
              </w:rPr>
              <w:br/>
            </w:r>
          </w:p>
        </w:tc>
      </w:tr>
      <w:tr w:rsidR="008D672C" w:rsidRPr="00E033BC" w:rsidTr="00AA16B9">
        <w:trPr>
          <w:trHeight w:val="199"/>
        </w:trPr>
        <w:tc>
          <w:tcPr>
            <w:tcW w:w="5000" w:type="pct"/>
            <w:tcBorders>
              <w:top w:val="single" w:sz="4" w:space="0" w:color="auto"/>
              <w:bottom w:val="single" w:sz="4" w:space="0" w:color="000000"/>
            </w:tcBorders>
            <w:shd w:val="clear" w:color="auto" w:fill="000000" w:themeFill="text1"/>
            <w:vAlign w:val="bottom"/>
          </w:tcPr>
          <w:p w:rsidR="008D672C" w:rsidRPr="00E033BC" w:rsidRDefault="008D672C" w:rsidP="0001175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033BC">
              <w:rPr>
                <w:rFonts w:ascii="Arial" w:hAnsi="Arial" w:cs="Arial"/>
                <w:b/>
                <w:color w:val="FFFFFF" w:themeColor="background1"/>
              </w:rPr>
              <w:t>SELECTION CRITERIA</w:t>
            </w:r>
          </w:p>
        </w:tc>
      </w:tr>
      <w:tr w:rsidR="00AA16B9" w:rsidRPr="00E033BC" w:rsidTr="00AA16B9">
        <w:tc>
          <w:tcPr>
            <w:tcW w:w="5000" w:type="pct"/>
            <w:shd w:val="clear" w:color="auto" w:fill="FFFFFF" w:themeFill="background1"/>
          </w:tcPr>
          <w:p w:rsidR="00AA16B9" w:rsidRPr="00E033BC" w:rsidRDefault="00AA16B9" w:rsidP="00AA16B9">
            <w:pPr>
              <w:pStyle w:val="NoSpacing"/>
              <w:rPr>
                <w:rFonts w:ascii="Arial" w:hAnsi="Arial" w:cs="Arial"/>
              </w:rPr>
            </w:pPr>
            <w:r w:rsidRPr="00E033BC">
              <w:rPr>
                <w:rFonts w:ascii="Arial" w:hAnsi="Arial" w:cs="Arial"/>
              </w:rPr>
              <w:br/>
              <w:t>Grants will be awarded for applications that best meet the following selection criteria:</w:t>
            </w:r>
          </w:p>
          <w:p w:rsidR="00AA16B9" w:rsidRPr="00E033BC" w:rsidRDefault="00AA16B9" w:rsidP="006026E0">
            <w:pPr>
              <w:pStyle w:val="Numberedlist"/>
              <w:numPr>
                <w:ilvl w:val="0"/>
                <w:numId w:val="14"/>
              </w:numPr>
              <w:spacing w:line="240" w:lineRule="auto"/>
              <w:rPr>
                <w:rFonts w:cs="Arial"/>
                <w:szCs w:val="22"/>
              </w:rPr>
            </w:pPr>
            <w:r w:rsidRPr="00E033BC">
              <w:rPr>
                <w:rFonts w:cs="Arial"/>
                <w:szCs w:val="22"/>
              </w:rPr>
              <w:t>Originality of ideas</w:t>
            </w:r>
          </w:p>
          <w:p w:rsidR="00AA16B9" w:rsidRPr="00E033BC" w:rsidRDefault="00AA16B9" w:rsidP="006026E0">
            <w:pPr>
              <w:pStyle w:val="Numberedlist"/>
              <w:numPr>
                <w:ilvl w:val="0"/>
                <w:numId w:val="14"/>
              </w:numPr>
              <w:spacing w:line="240" w:lineRule="auto"/>
              <w:rPr>
                <w:rFonts w:cs="Arial"/>
                <w:szCs w:val="22"/>
              </w:rPr>
            </w:pPr>
            <w:r w:rsidRPr="00E033BC">
              <w:rPr>
                <w:rFonts w:cs="Arial"/>
                <w:szCs w:val="22"/>
              </w:rPr>
              <w:t xml:space="preserve">Quality of artist’s work </w:t>
            </w:r>
          </w:p>
          <w:p w:rsidR="00AA16B9" w:rsidRPr="00E033BC" w:rsidRDefault="00AA16B9" w:rsidP="006026E0">
            <w:pPr>
              <w:pStyle w:val="Numberedlist"/>
              <w:numPr>
                <w:ilvl w:val="0"/>
                <w:numId w:val="14"/>
              </w:numPr>
              <w:spacing w:line="240" w:lineRule="auto"/>
              <w:rPr>
                <w:rFonts w:cs="Arial"/>
                <w:szCs w:val="22"/>
              </w:rPr>
            </w:pPr>
            <w:r w:rsidRPr="00E033BC">
              <w:rPr>
                <w:rFonts w:cs="Arial"/>
                <w:szCs w:val="22"/>
              </w:rPr>
              <w:t xml:space="preserve">Demonstrated experience in delivering and managing projects and funds </w:t>
            </w:r>
          </w:p>
          <w:p w:rsidR="00AA16B9" w:rsidRPr="00E033BC" w:rsidRDefault="00AA16B9" w:rsidP="006026E0">
            <w:pPr>
              <w:pStyle w:val="Default"/>
              <w:numPr>
                <w:ilvl w:val="0"/>
                <w:numId w:val="14"/>
              </w:num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033BC">
              <w:rPr>
                <w:rFonts w:ascii="Arial" w:hAnsi="Arial" w:cs="Arial"/>
                <w:sz w:val="22"/>
                <w:szCs w:val="22"/>
              </w:rPr>
              <w:t>Value of the project to the professional development or capacity building of the individual artist or group or community organisation</w:t>
            </w:r>
          </w:p>
          <w:p w:rsidR="00AA16B9" w:rsidRPr="00E033BC" w:rsidRDefault="00AA16B9" w:rsidP="006026E0">
            <w:pPr>
              <w:pStyle w:val="Default"/>
              <w:numPr>
                <w:ilvl w:val="0"/>
                <w:numId w:val="14"/>
              </w:num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033BC">
              <w:rPr>
                <w:rFonts w:ascii="Arial" w:hAnsi="Arial" w:cs="Arial"/>
                <w:sz w:val="22"/>
                <w:szCs w:val="22"/>
              </w:rPr>
              <w:t xml:space="preserve">Relevance </w:t>
            </w:r>
            <w:r w:rsidR="00916585" w:rsidRPr="00E033BC">
              <w:rPr>
                <w:rFonts w:ascii="Arial" w:hAnsi="Arial" w:cs="Arial"/>
                <w:sz w:val="22"/>
                <w:szCs w:val="22"/>
              </w:rPr>
              <w:t xml:space="preserve">to the </w:t>
            </w:r>
            <w:r w:rsidR="00916585" w:rsidRPr="00E033BC">
              <w:rPr>
                <w:rFonts w:ascii="Arial" w:hAnsi="Arial" w:cs="Arial"/>
                <w:b/>
                <w:sz w:val="22"/>
                <w:szCs w:val="22"/>
              </w:rPr>
              <w:t>objectives</w:t>
            </w:r>
            <w:r w:rsidR="007A47F7" w:rsidRPr="00E033B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A47F7" w:rsidRPr="00E033BC">
              <w:rPr>
                <w:rFonts w:ascii="Arial" w:hAnsi="Arial" w:cs="Arial"/>
                <w:sz w:val="22"/>
                <w:szCs w:val="22"/>
              </w:rPr>
              <w:t>of the Blacktown City Council Creative Arts Fund</w:t>
            </w:r>
            <w:r w:rsidR="00E476F1" w:rsidRPr="00E033BC">
              <w:rPr>
                <w:rFonts w:ascii="Arial" w:hAnsi="Arial" w:cs="Arial"/>
                <w:sz w:val="22"/>
                <w:szCs w:val="22"/>
              </w:rPr>
              <w:t xml:space="preserve"> (see above)</w:t>
            </w:r>
          </w:p>
          <w:p w:rsidR="00AA16B9" w:rsidRPr="00E033BC" w:rsidRDefault="00E476F1" w:rsidP="006026E0">
            <w:pPr>
              <w:pStyle w:val="Default"/>
              <w:numPr>
                <w:ilvl w:val="0"/>
                <w:numId w:val="14"/>
              </w:num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033BC">
              <w:rPr>
                <w:rFonts w:ascii="Arial" w:hAnsi="Arial" w:cs="Arial"/>
                <w:sz w:val="22"/>
                <w:szCs w:val="22"/>
              </w:rPr>
              <w:t>Quality of community engagement (if proposed)</w:t>
            </w:r>
          </w:p>
          <w:p w:rsidR="00AA16B9" w:rsidRPr="00E033BC" w:rsidRDefault="00AA16B9" w:rsidP="00AA16B9">
            <w:pPr>
              <w:pStyle w:val="Default"/>
              <w:numPr>
                <w:ilvl w:val="0"/>
                <w:numId w:val="14"/>
              </w:numPr>
              <w:spacing w:before="40" w:after="12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033BC">
              <w:rPr>
                <w:rFonts w:ascii="Arial" w:hAnsi="Arial" w:cs="Arial"/>
                <w:color w:val="auto"/>
                <w:sz w:val="22"/>
                <w:szCs w:val="22"/>
              </w:rPr>
              <w:t xml:space="preserve">The extent to which the project </w:t>
            </w:r>
            <w:bookmarkStart w:id="0" w:name="_GoBack"/>
            <w:bookmarkEnd w:id="0"/>
            <w:r w:rsidRPr="00E033BC">
              <w:rPr>
                <w:rFonts w:ascii="Arial" w:hAnsi="Arial" w:cs="Arial"/>
                <w:color w:val="auto"/>
                <w:sz w:val="22"/>
                <w:szCs w:val="22"/>
              </w:rPr>
              <w:t xml:space="preserve">addresses the Blacktown City Cultural Plan. (The Blacktown City Cultural Plan is available from </w:t>
            </w:r>
            <w:hyperlink r:id="rId13" w:history="1">
              <w:r w:rsidRPr="00E033BC">
                <w:rPr>
                  <w:rStyle w:val="Hyperlink"/>
                  <w:rFonts w:ascii="Arial" w:hAnsi="Arial" w:cs="Arial"/>
                  <w:sz w:val="22"/>
                  <w:szCs w:val="22"/>
                </w:rPr>
                <w:t>www.blacktown.nsw.gov.au/files/8694ae91-d61e-40d1-b7ea-a6e300f9e4d8/Cultural_Plan_2013_WEB.pdf</w:t>
              </w:r>
            </w:hyperlink>
            <w:r w:rsidRPr="00E033BC">
              <w:rPr>
                <w:rFonts w:ascii="Arial" w:hAnsi="Arial" w:cs="Arial"/>
                <w:color w:val="auto"/>
                <w:sz w:val="22"/>
                <w:szCs w:val="22"/>
              </w:rPr>
              <w:t xml:space="preserve">).    </w:t>
            </w:r>
            <w:r w:rsidRPr="00E033BC">
              <w:rPr>
                <w:rFonts w:ascii="Arial" w:hAnsi="Arial" w:cs="Arial"/>
                <w:color w:val="FF0000"/>
                <w:sz w:val="22"/>
                <w:szCs w:val="22"/>
              </w:rPr>
              <w:br/>
            </w:r>
          </w:p>
        </w:tc>
      </w:tr>
      <w:tr w:rsidR="00AA16B9" w:rsidRPr="00E033BC" w:rsidTr="00AA16B9">
        <w:trPr>
          <w:trHeight w:val="199"/>
        </w:trPr>
        <w:tc>
          <w:tcPr>
            <w:tcW w:w="5000" w:type="pct"/>
            <w:tcBorders>
              <w:top w:val="single" w:sz="4" w:space="0" w:color="auto"/>
              <w:bottom w:val="single" w:sz="4" w:space="0" w:color="000000"/>
            </w:tcBorders>
            <w:shd w:val="clear" w:color="auto" w:fill="000000" w:themeFill="text1"/>
            <w:vAlign w:val="bottom"/>
          </w:tcPr>
          <w:p w:rsidR="00AA16B9" w:rsidRPr="00E033BC" w:rsidRDefault="00AA16B9" w:rsidP="00AA16B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033BC">
              <w:rPr>
                <w:rFonts w:ascii="Arial" w:hAnsi="Arial" w:cs="Arial"/>
                <w:b/>
                <w:color w:val="FFFFFF" w:themeColor="background1"/>
              </w:rPr>
              <w:t>SELECTION PROCESS</w:t>
            </w:r>
          </w:p>
        </w:tc>
      </w:tr>
      <w:tr w:rsidR="00AA16B9" w:rsidRPr="00E033BC" w:rsidTr="00AA16B9">
        <w:tc>
          <w:tcPr>
            <w:tcW w:w="5000" w:type="pct"/>
            <w:shd w:val="clear" w:color="auto" w:fill="FFFFFF" w:themeFill="background1"/>
          </w:tcPr>
          <w:p w:rsidR="00AA16B9" w:rsidRPr="00E033BC" w:rsidRDefault="00AA16B9" w:rsidP="00E476F1">
            <w:pPr>
              <w:pStyle w:val="Numberedlist"/>
              <w:numPr>
                <w:ilvl w:val="0"/>
                <w:numId w:val="0"/>
              </w:numPr>
              <w:spacing w:after="120" w:line="240" w:lineRule="auto"/>
              <w:rPr>
                <w:rFonts w:cs="Arial"/>
                <w:szCs w:val="22"/>
              </w:rPr>
            </w:pPr>
            <w:r w:rsidRPr="00E033BC">
              <w:rPr>
                <w:rFonts w:cs="Arial"/>
                <w:szCs w:val="22"/>
              </w:rPr>
              <w:br/>
            </w:r>
            <w:r w:rsidR="0003779C" w:rsidRPr="00E033BC">
              <w:rPr>
                <w:rFonts w:cs="Arial"/>
                <w:szCs w:val="22"/>
              </w:rPr>
              <w:t>Applications will be assessed by a panel comprising</w:t>
            </w:r>
            <w:r w:rsidR="00BF6822" w:rsidRPr="00E033BC">
              <w:rPr>
                <w:rFonts w:cs="Arial"/>
                <w:szCs w:val="22"/>
              </w:rPr>
              <w:t> </w:t>
            </w:r>
            <w:r w:rsidR="00E476F1" w:rsidRPr="00E033BC">
              <w:rPr>
                <w:rFonts w:cs="Arial"/>
                <w:szCs w:val="22"/>
              </w:rPr>
              <w:t xml:space="preserve">Council’s </w:t>
            </w:r>
            <w:r w:rsidR="00BF6822" w:rsidRPr="00E033BC">
              <w:rPr>
                <w:rFonts w:cs="Arial"/>
                <w:szCs w:val="22"/>
              </w:rPr>
              <w:t>Arts</w:t>
            </w:r>
            <w:r w:rsidR="0003779C" w:rsidRPr="00E033BC">
              <w:rPr>
                <w:rFonts w:cs="Arial"/>
                <w:szCs w:val="22"/>
              </w:rPr>
              <w:t xml:space="preserve"> Ad</w:t>
            </w:r>
            <w:r w:rsidR="00BF6822" w:rsidRPr="00E033BC">
              <w:rPr>
                <w:rFonts w:cs="Arial"/>
                <w:szCs w:val="22"/>
              </w:rPr>
              <w:t xml:space="preserve">visory Committee </w:t>
            </w:r>
            <w:r w:rsidR="002E53A9" w:rsidRPr="00E033BC">
              <w:rPr>
                <w:rFonts w:cs="Arial"/>
                <w:szCs w:val="22"/>
              </w:rPr>
              <w:t>members, and</w:t>
            </w:r>
            <w:r w:rsidR="0003779C" w:rsidRPr="00E033BC">
              <w:rPr>
                <w:rFonts w:cs="Arial"/>
                <w:szCs w:val="22"/>
              </w:rPr>
              <w:t xml:space="preserve"> specialist Council staff.</w:t>
            </w:r>
            <w:r w:rsidR="0003779C" w:rsidRPr="00E033BC">
              <w:rPr>
                <w:rFonts w:cs="Arial"/>
                <w:szCs w:val="22"/>
              </w:rPr>
              <w:br/>
            </w:r>
          </w:p>
        </w:tc>
      </w:tr>
    </w:tbl>
    <w:p w:rsidR="00AA16B9" w:rsidRPr="00E033BC" w:rsidRDefault="00AA16B9">
      <w:pPr>
        <w:rPr>
          <w:rFonts w:ascii="Arial" w:hAnsi="Arial" w:cs="Arial"/>
        </w:rPr>
      </w:pPr>
      <w:r w:rsidRPr="00E033BC">
        <w:rPr>
          <w:rFonts w:ascii="Arial" w:hAnsi="Arial" w:cs="Arial"/>
        </w:rP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2"/>
      </w:tblGrid>
      <w:tr w:rsidR="007C4CEC" w:rsidRPr="00E033BC" w:rsidTr="00AA16B9">
        <w:tc>
          <w:tcPr>
            <w:tcW w:w="5000" w:type="pct"/>
            <w:tcBorders>
              <w:bottom w:val="single" w:sz="4" w:space="0" w:color="000000"/>
            </w:tcBorders>
            <w:shd w:val="clear" w:color="auto" w:fill="000000" w:themeFill="text1"/>
            <w:vAlign w:val="bottom"/>
          </w:tcPr>
          <w:p w:rsidR="007C4CEC" w:rsidRPr="00E033BC" w:rsidRDefault="00436270" w:rsidP="0001175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033BC">
              <w:rPr>
                <w:rFonts w:ascii="Arial" w:hAnsi="Arial" w:cs="Arial"/>
                <w:b/>
              </w:rPr>
              <w:lastRenderedPageBreak/>
              <w:t>REQUIREMENTS</w:t>
            </w:r>
          </w:p>
        </w:tc>
      </w:tr>
      <w:tr w:rsidR="00AA16B9" w:rsidRPr="00E033BC" w:rsidTr="00AA16B9">
        <w:tc>
          <w:tcPr>
            <w:tcW w:w="5000" w:type="pct"/>
            <w:shd w:val="clear" w:color="auto" w:fill="FFFFFF" w:themeFill="background1"/>
          </w:tcPr>
          <w:p w:rsidR="00AA16B9" w:rsidRPr="00E033BC" w:rsidRDefault="00AA16B9" w:rsidP="00AA16B9">
            <w:pPr>
              <w:tabs>
                <w:tab w:val="left" w:pos="454"/>
              </w:tabs>
              <w:spacing w:before="120" w:after="0" w:line="240" w:lineRule="auto"/>
              <w:rPr>
                <w:rFonts w:ascii="Arial" w:hAnsi="Arial" w:cs="Arial"/>
              </w:rPr>
            </w:pPr>
            <w:r w:rsidRPr="00E033BC">
              <w:rPr>
                <w:rFonts w:ascii="Arial" w:hAnsi="Arial" w:cs="Arial"/>
              </w:rPr>
              <w:t>Applicants must meet the following requirements:</w:t>
            </w:r>
          </w:p>
          <w:p w:rsidR="00AA16B9" w:rsidRPr="00E033BC" w:rsidRDefault="00AA16B9" w:rsidP="00617849">
            <w:pPr>
              <w:pStyle w:val="ListParagraph"/>
              <w:numPr>
                <w:ilvl w:val="0"/>
                <w:numId w:val="15"/>
              </w:numPr>
              <w:tabs>
                <w:tab w:val="left" w:pos="454"/>
              </w:tabs>
              <w:spacing w:before="120" w:after="0" w:line="240" w:lineRule="auto"/>
              <w:rPr>
                <w:rFonts w:ascii="Arial" w:hAnsi="Arial" w:cs="Arial"/>
              </w:rPr>
            </w:pPr>
            <w:r w:rsidRPr="00E033BC">
              <w:rPr>
                <w:rFonts w:ascii="Arial" w:hAnsi="Arial" w:cs="Arial"/>
                <w:color w:val="000000"/>
              </w:rPr>
              <w:t xml:space="preserve">Complete the application form in full, and submit your application by </w:t>
            </w:r>
            <w:r w:rsidR="002E53A9" w:rsidRPr="00E033BC">
              <w:rPr>
                <w:rFonts w:ascii="Arial" w:hAnsi="Arial" w:cs="Arial"/>
                <w:color w:val="000000"/>
              </w:rPr>
              <w:br/>
              <w:t>Thursday, 8 March 2018</w:t>
            </w:r>
          </w:p>
          <w:p w:rsidR="00AA16B9" w:rsidRPr="00E033BC" w:rsidRDefault="00B2377E" w:rsidP="00BF7B39">
            <w:pPr>
              <w:pStyle w:val="Default"/>
              <w:numPr>
                <w:ilvl w:val="0"/>
                <w:numId w:val="15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033BC">
              <w:rPr>
                <w:rFonts w:ascii="Arial" w:hAnsi="Arial" w:cs="Arial"/>
                <w:color w:val="auto"/>
                <w:sz w:val="22"/>
                <w:szCs w:val="22"/>
              </w:rPr>
              <w:t>Provide  a brief resume</w:t>
            </w:r>
            <w:r w:rsidR="00AA16B9" w:rsidRPr="00E033BC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  <w:p w:rsidR="00AA16B9" w:rsidRPr="00E033BC" w:rsidRDefault="00B2377E" w:rsidP="00AA16B9">
            <w:pPr>
              <w:pStyle w:val="Default"/>
              <w:numPr>
                <w:ilvl w:val="0"/>
                <w:numId w:val="15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033BC">
              <w:rPr>
                <w:rFonts w:ascii="Arial" w:hAnsi="Arial" w:cs="Arial"/>
                <w:color w:val="auto"/>
                <w:sz w:val="22"/>
                <w:szCs w:val="22"/>
              </w:rPr>
              <w:t xml:space="preserve">Provide </w:t>
            </w:r>
            <w:r w:rsidR="00C91B10" w:rsidRPr="00E033BC">
              <w:rPr>
                <w:rFonts w:ascii="Arial" w:hAnsi="Arial" w:cs="Arial"/>
                <w:color w:val="auto"/>
                <w:sz w:val="22"/>
                <w:szCs w:val="22"/>
              </w:rPr>
              <w:t xml:space="preserve">relevant </w:t>
            </w:r>
            <w:r w:rsidRPr="00E033BC">
              <w:rPr>
                <w:rFonts w:ascii="Arial" w:hAnsi="Arial" w:cs="Arial"/>
                <w:color w:val="auto"/>
                <w:sz w:val="22"/>
                <w:szCs w:val="22"/>
              </w:rPr>
              <w:t>support materials</w:t>
            </w:r>
            <w:r w:rsidR="00AA16B9" w:rsidRPr="00E033BC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  <w:p w:rsidR="00AA16B9" w:rsidRPr="00E033BC" w:rsidRDefault="00AA16B9" w:rsidP="00E033BC">
            <w:pPr>
              <w:pStyle w:val="Default"/>
              <w:numPr>
                <w:ilvl w:val="0"/>
                <w:numId w:val="15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033BC">
              <w:rPr>
                <w:rFonts w:ascii="Arial" w:hAnsi="Arial" w:cs="Arial"/>
                <w:color w:val="auto"/>
                <w:sz w:val="22"/>
                <w:szCs w:val="22"/>
              </w:rPr>
              <w:t xml:space="preserve">Provide an itemised budget. Download a budget template at </w:t>
            </w:r>
            <w:hyperlink r:id="rId14" w:history="1">
              <w:r w:rsidR="00E033BC" w:rsidRPr="00E033BC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https://blacktownarts.com.au/wp-content/uploads/2018/02/Creative-Arts-Fund-Budget-Template.docx</w:t>
              </w:r>
            </w:hyperlink>
            <w:r w:rsidR="00150BBC" w:rsidRPr="00E033BC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  <w:r w:rsidR="002E53A9" w:rsidRPr="00E033BC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D625F5" w:rsidRPr="00E033BC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  <w:p w:rsidR="00150BBC" w:rsidRPr="00E033BC" w:rsidRDefault="00150BBC" w:rsidP="00150BBC">
            <w:pPr>
              <w:pStyle w:val="Default"/>
              <w:ind w:left="72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494440" w:rsidRPr="00E033BC" w:rsidTr="00150BBC">
        <w:trPr>
          <w:trHeight w:val="255"/>
        </w:trPr>
        <w:tc>
          <w:tcPr>
            <w:tcW w:w="5000" w:type="pct"/>
            <w:tcBorders>
              <w:bottom w:val="single" w:sz="4" w:space="0" w:color="000000"/>
            </w:tcBorders>
            <w:shd w:val="clear" w:color="auto" w:fill="000000" w:themeFill="text1"/>
            <w:vAlign w:val="bottom"/>
          </w:tcPr>
          <w:p w:rsidR="00494440" w:rsidRPr="00E033BC" w:rsidRDefault="00494440" w:rsidP="0001175B">
            <w:pPr>
              <w:tabs>
                <w:tab w:val="left" w:pos="454"/>
              </w:tabs>
              <w:spacing w:after="0" w:line="240" w:lineRule="auto"/>
              <w:rPr>
                <w:rFonts w:ascii="Arial" w:hAnsi="Arial" w:cs="Arial"/>
              </w:rPr>
            </w:pPr>
            <w:r w:rsidRPr="00E033BC">
              <w:rPr>
                <w:rFonts w:ascii="Arial" w:hAnsi="Arial" w:cs="Arial"/>
                <w:b/>
                <w:color w:val="FFFFFF" w:themeColor="background1"/>
              </w:rPr>
              <w:t>IMPORTANT DATES</w:t>
            </w:r>
          </w:p>
        </w:tc>
      </w:tr>
      <w:tr w:rsidR="00150BBC" w:rsidRPr="00E033BC" w:rsidTr="00150BBC">
        <w:tc>
          <w:tcPr>
            <w:tcW w:w="5000" w:type="pct"/>
            <w:shd w:val="clear" w:color="auto" w:fill="FFFFFF" w:themeFill="background1"/>
          </w:tcPr>
          <w:p w:rsidR="00150BBC" w:rsidRPr="00E033BC" w:rsidRDefault="00150BBC" w:rsidP="00A461EC">
            <w:pPr>
              <w:spacing w:after="0" w:line="240" w:lineRule="auto"/>
              <w:rPr>
                <w:rFonts w:ascii="Arial" w:hAnsi="Arial" w:cs="Arial"/>
              </w:rPr>
            </w:pPr>
          </w:p>
          <w:p w:rsidR="00150BBC" w:rsidRPr="00E033BC" w:rsidRDefault="00150BBC" w:rsidP="00150BBC">
            <w:pPr>
              <w:spacing w:after="0" w:line="240" w:lineRule="auto"/>
              <w:ind w:right="-118"/>
              <w:rPr>
                <w:rFonts w:ascii="Arial" w:hAnsi="Arial" w:cs="Arial"/>
              </w:rPr>
            </w:pPr>
            <w:r w:rsidRPr="00E033BC">
              <w:rPr>
                <w:rFonts w:ascii="Arial" w:hAnsi="Arial" w:cs="Arial"/>
              </w:rPr>
              <w:t>Applications Open</w:t>
            </w:r>
          </w:p>
          <w:p w:rsidR="00150BBC" w:rsidRPr="00E033BC" w:rsidRDefault="002E53A9" w:rsidP="0061760F">
            <w:pPr>
              <w:rPr>
                <w:rFonts w:ascii="Arial" w:hAnsi="Arial" w:cs="Arial"/>
                <w:b/>
                <w:bCs/>
              </w:rPr>
            </w:pPr>
            <w:r w:rsidRPr="00E033BC">
              <w:rPr>
                <w:rFonts w:ascii="Arial" w:hAnsi="Arial" w:cs="Arial"/>
                <w:b/>
                <w:bCs/>
              </w:rPr>
              <w:t>Thursday, 8 February 2018</w:t>
            </w:r>
          </w:p>
          <w:p w:rsidR="00150BBC" w:rsidRPr="00E033BC" w:rsidRDefault="00150BBC" w:rsidP="00150BBC">
            <w:pPr>
              <w:spacing w:after="0" w:line="240" w:lineRule="auto"/>
              <w:rPr>
                <w:rFonts w:ascii="Arial" w:hAnsi="Arial" w:cs="Arial"/>
              </w:rPr>
            </w:pPr>
            <w:r w:rsidRPr="00E033BC">
              <w:rPr>
                <w:rFonts w:ascii="Arial" w:hAnsi="Arial" w:cs="Arial"/>
              </w:rPr>
              <w:t>Information Session</w:t>
            </w:r>
          </w:p>
          <w:p w:rsidR="00150BBC" w:rsidRPr="00E033BC" w:rsidRDefault="002E53A9" w:rsidP="00150BBC">
            <w:pPr>
              <w:rPr>
                <w:rFonts w:ascii="Arial" w:hAnsi="Arial" w:cs="Arial"/>
                <w:b/>
                <w:bCs/>
              </w:rPr>
            </w:pPr>
            <w:r w:rsidRPr="00E033BC">
              <w:rPr>
                <w:rFonts w:ascii="Arial" w:hAnsi="Arial" w:cs="Arial"/>
                <w:b/>
                <w:bCs/>
              </w:rPr>
              <w:t>Thursday, 15 February 2018  6</w:t>
            </w:r>
            <w:r w:rsidR="000744A1" w:rsidRPr="00E033BC">
              <w:rPr>
                <w:rFonts w:ascii="Arial" w:hAnsi="Arial" w:cs="Arial"/>
                <w:b/>
                <w:bCs/>
              </w:rPr>
              <w:t xml:space="preserve"> </w:t>
            </w:r>
            <w:r w:rsidRPr="00E033BC">
              <w:rPr>
                <w:rFonts w:ascii="Arial" w:hAnsi="Arial" w:cs="Arial"/>
                <w:b/>
                <w:bCs/>
              </w:rPr>
              <w:t>pm – 7</w:t>
            </w:r>
            <w:r w:rsidR="000744A1" w:rsidRPr="00E033BC">
              <w:rPr>
                <w:rFonts w:ascii="Arial" w:hAnsi="Arial" w:cs="Arial"/>
                <w:b/>
                <w:bCs/>
              </w:rPr>
              <w:t xml:space="preserve"> </w:t>
            </w:r>
            <w:r w:rsidR="00150BBC" w:rsidRPr="00E033BC">
              <w:rPr>
                <w:rFonts w:ascii="Arial" w:hAnsi="Arial" w:cs="Arial"/>
                <w:b/>
                <w:bCs/>
              </w:rPr>
              <w:t xml:space="preserve">pm at </w:t>
            </w:r>
            <w:r w:rsidR="009577C7" w:rsidRPr="00E033BC">
              <w:rPr>
                <w:rFonts w:ascii="Arial" w:hAnsi="Arial" w:cs="Arial"/>
                <w:b/>
                <w:bCs/>
              </w:rPr>
              <w:br/>
            </w:r>
            <w:r w:rsidR="000744A1" w:rsidRPr="00E033BC">
              <w:rPr>
                <w:rFonts w:ascii="Arial" w:hAnsi="Arial" w:cs="Arial"/>
                <w:b/>
                <w:bCs/>
              </w:rPr>
              <w:t xml:space="preserve">The Leo Kelly </w:t>
            </w:r>
            <w:r w:rsidR="00150BBC" w:rsidRPr="00E033BC">
              <w:rPr>
                <w:rFonts w:ascii="Arial" w:hAnsi="Arial" w:cs="Arial"/>
                <w:b/>
                <w:bCs/>
              </w:rPr>
              <w:t>Blacktown Arts Centre, 78 Flushcombe Rd Blacktown NSW 2148</w:t>
            </w:r>
          </w:p>
          <w:p w:rsidR="00150BBC" w:rsidRPr="00E033BC" w:rsidRDefault="00150BBC" w:rsidP="00150BBC">
            <w:pPr>
              <w:spacing w:after="0" w:line="240" w:lineRule="auto"/>
              <w:ind w:right="-118"/>
              <w:rPr>
                <w:rFonts w:ascii="Arial" w:hAnsi="Arial" w:cs="Arial"/>
              </w:rPr>
            </w:pPr>
            <w:r w:rsidRPr="00E033BC">
              <w:rPr>
                <w:rFonts w:ascii="Arial" w:hAnsi="Arial" w:cs="Arial"/>
              </w:rPr>
              <w:t>Applications Close</w:t>
            </w:r>
            <w:r w:rsidR="00D625F5" w:rsidRPr="00E033BC">
              <w:rPr>
                <w:rFonts w:ascii="Arial" w:hAnsi="Arial" w:cs="Arial"/>
                <w:b/>
                <w:bCs/>
              </w:rPr>
              <w:br/>
              <w:t>Thursday, 8 March 2018</w:t>
            </w:r>
            <w:r w:rsidRPr="00E033BC">
              <w:rPr>
                <w:rFonts w:ascii="Arial" w:hAnsi="Arial" w:cs="Arial"/>
                <w:b/>
                <w:bCs/>
              </w:rPr>
              <w:br/>
            </w:r>
          </w:p>
        </w:tc>
      </w:tr>
      <w:tr w:rsidR="00494440" w:rsidRPr="00E033BC" w:rsidTr="00150BBC">
        <w:trPr>
          <w:trHeight w:val="227"/>
        </w:trPr>
        <w:tc>
          <w:tcPr>
            <w:tcW w:w="5000" w:type="pct"/>
            <w:tcBorders>
              <w:bottom w:val="single" w:sz="4" w:space="0" w:color="000000"/>
            </w:tcBorders>
            <w:shd w:val="clear" w:color="auto" w:fill="000000" w:themeFill="text1"/>
            <w:vAlign w:val="bottom"/>
          </w:tcPr>
          <w:p w:rsidR="00494440" w:rsidRPr="00E033BC" w:rsidRDefault="00494440" w:rsidP="0001175B">
            <w:pPr>
              <w:spacing w:after="0" w:line="240" w:lineRule="auto"/>
              <w:rPr>
                <w:rFonts w:ascii="Arial" w:hAnsi="Arial" w:cs="Arial"/>
              </w:rPr>
            </w:pPr>
            <w:r w:rsidRPr="00E033BC">
              <w:rPr>
                <w:rFonts w:ascii="Arial" w:hAnsi="Arial" w:cs="Arial"/>
                <w:b/>
                <w:bCs/>
                <w:color w:val="FFFFFF" w:themeColor="background1"/>
              </w:rPr>
              <w:t>HOW TO APPLY</w:t>
            </w:r>
          </w:p>
        </w:tc>
      </w:tr>
      <w:tr w:rsidR="00150BBC" w:rsidRPr="00E033BC" w:rsidTr="00150BBC">
        <w:trPr>
          <w:trHeight w:val="546"/>
        </w:trPr>
        <w:tc>
          <w:tcPr>
            <w:tcW w:w="5000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150BBC" w:rsidRPr="00E033BC" w:rsidRDefault="00150BBC" w:rsidP="00150BBC">
            <w:pPr>
              <w:pStyle w:val="NoSpacing"/>
              <w:rPr>
                <w:rFonts w:ascii="Arial" w:hAnsi="Arial" w:cs="Arial"/>
              </w:rPr>
            </w:pPr>
            <w:r w:rsidRPr="00E033BC">
              <w:rPr>
                <w:rFonts w:ascii="Arial" w:hAnsi="Arial" w:cs="Arial"/>
              </w:rPr>
              <w:br/>
              <w:t xml:space="preserve">Apply at </w:t>
            </w:r>
            <w:hyperlink r:id="rId15" w:history="1">
              <w:r w:rsidRPr="00E033BC">
                <w:rPr>
                  <w:rStyle w:val="Hyperlink"/>
                  <w:rFonts w:ascii="Arial" w:hAnsi="Arial" w:cs="Arial"/>
                </w:rPr>
                <w:t>www.blacktownarts.com.au/creative-arts-fund/</w:t>
              </w:r>
            </w:hyperlink>
          </w:p>
          <w:p w:rsidR="00150BBC" w:rsidRPr="00E033BC" w:rsidRDefault="00BE759E" w:rsidP="008C5805">
            <w:pPr>
              <w:pStyle w:val="Companyname"/>
              <w:jc w:val="left"/>
              <w:rPr>
                <w:rFonts w:ascii="Arial" w:hAnsi="Arial" w:cs="Arial"/>
                <w:b w:val="0"/>
                <w:sz w:val="22"/>
              </w:rPr>
            </w:pPr>
            <w:r w:rsidRPr="00E033BC">
              <w:rPr>
                <w:rFonts w:ascii="Arial" w:hAnsi="Arial" w:cs="Arial"/>
                <w:b w:val="0"/>
                <w:sz w:val="22"/>
              </w:rPr>
              <w:t xml:space="preserve">If you are unable to apply online, contact </w:t>
            </w:r>
            <w:r w:rsidR="008C5805" w:rsidRPr="00E033BC">
              <w:rPr>
                <w:rFonts w:ascii="Arial" w:hAnsi="Arial" w:cs="Arial"/>
                <w:b w:val="0"/>
                <w:sz w:val="22"/>
              </w:rPr>
              <w:t>Blacktown Arts Centre</w:t>
            </w:r>
            <w:r w:rsidRPr="00E033BC">
              <w:rPr>
                <w:rFonts w:ascii="Arial" w:hAnsi="Arial" w:cs="Arial"/>
                <w:b w:val="0"/>
                <w:sz w:val="22"/>
              </w:rPr>
              <w:t xml:space="preserve"> on 9839 6558.</w:t>
            </w:r>
          </w:p>
        </w:tc>
      </w:tr>
      <w:tr w:rsidR="00BE759E" w:rsidRPr="00E033BC" w:rsidTr="002E53A9">
        <w:trPr>
          <w:trHeight w:val="227"/>
        </w:trPr>
        <w:tc>
          <w:tcPr>
            <w:tcW w:w="5000" w:type="pct"/>
            <w:tcBorders>
              <w:bottom w:val="single" w:sz="4" w:space="0" w:color="000000"/>
            </w:tcBorders>
            <w:shd w:val="clear" w:color="auto" w:fill="000000" w:themeFill="text1"/>
            <w:vAlign w:val="bottom"/>
          </w:tcPr>
          <w:p w:rsidR="00BE759E" w:rsidRPr="00E033BC" w:rsidRDefault="00BE759E" w:rsidP="002E53A9">
            <w:pPr>
              <w:spacing w:after="0" w:line="240" w:lineRule="auto"/>
              <w:rPr>
                <w:rFonts w:ascii="Arial" w:hAnsi="Arial" w:cs="Arial"/>
              </w:rPr>
            </w:pPr>
            <w:r w:rsidRPr="00E033BC">
              <w:rPr>
                <w:rFonts w:ascii="Arial" w:hAnsi="Arial" w:cs="Arial"/>
                <w:b/>
                <w:bCs/>
                <w:color w:val="FFFFFF" w:themeColor="background1"/>
              </w:rPr>
              <w:t xml:space="preserve">ENQUIRIES </w:t>
            </w:r>
          </w:p>
        </w:tc>
      </w:tr>
      <w:tr w:rsidR="00BE759E" w:rsidRPr="00E033BC" w:rsidTr="00BE759E">
        <w:trPr>
          <w:trHeight w:val="546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E759E" w:rsidRPr="00E033BC" w:rsidRDefault="00BE759E" w:rsidP="00BE759E">
            <w:pPr>
              <w:pStyle w:val="NoSpacing"/>
              <w:rPr>
                <w:rFonts w:ascii="Arial" w:hAnsi="Arial" w:cs="Arial"/>
              </w:rPr>
            </w:pPr>
            <w:r w:rsidRPr="00E033BC">
              <w:rPr>
                <w:rFonts w:ascii="Arial" w:hAnsi="Arial" w:cs="Arial"/>
              </w:rPr>
              <w:br/>
              <w:t>For more information, contact Monir Rowshan</w:t>
            </w:r>
            <w:r w:rsidR="008C5805" w:rsidRPr="00E033BC">
              <w:rPr>
                <w:rFonts w:ascii="Arial" w:hAnsi="Arial" w:cs="Arial"/>
              </w:rPr>
              <w:t>,</w:t>
            </w:r>
            <w:r w:rsidRPr="00E033BC">
              <w:rPr>
                <w:rFonts w:ascii="Arial" w:hAnsi="Arial" w:cs="Arial"/>
              </w:rPr>
              <w:t xml:space="preserve"> Coordinator Cultural Planning and Community Engagement, on 9839 6558.</w:t>
            </w:r>
          </w:p>
          <w:p w:rsidR="00BE759E" w:rsidRPr="00E033BC" w:rsidRDefault="00BE759E" w:rsidP="00BE759E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D31677" w:rsidRPr="00E033BC" w:rsidRDefault="00D31677" w:rsidP="00D10C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336D4" w:rsidRPr="00E033BC" w:rsidRDefault="009336D4" w:rsidP="001E45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9336D4" w:rsidRPr="00E033BC" w:rsidSect="00AA16B9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3A9" w:rsidRDefault="002E53A9" w:rsidP="00B12FFB">
      <w:pPr>
        <w:spacing w:after="0" w:line="240" w:lineRule="auto"/>
      </w:pPr>
      <w:r>
        <w:separator/>
      </w:r>
    </w:p>
  </w:endnote>
  <w:endnote w:type="continuationSeparator" w:id="0">
    <w:p w:rsidR="002E53A9" w:rsidRDefault="002E53A9" w:rsidP="00B12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3A9" w:rsidRDefault="002E53A9" w:rsidP="00B12FFB">
      <w:pPr>
        <w:spacing w:after="0" w:line="240" w:lineRule="auto"/>
      </w:pPr>
      <w:r>
        <w:separator/>
      </w:r>
    </w:p>
  </w:footnote>
  <w:footnote w:type="continuationSeparator" w:id="0">
    <w:p w:rsidR="002E53A9" w:rsidRDefault="002E53A9" w:rsidP="00B12F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34B27"/>
    <w:multiLevelType w:val="hybridMultilevel"/>
    <w:tmpl w:val="CF78ED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867E3"/>
    <w:multiLevelType w:val="hybridMultilevel"/>
    <w:tmpl w:val="654809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6B50E9"/>
    <w:multiLevelType w:val="hybridMultilevel"/>
    <w:tmpl w:val="27CE843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526CA"/>
    <w:multiLevelType w:val="hybridMultilevel"/>
    <w:tmpl w:val="785AA480"/>
    <w:lvl w:ilvl="0" w:tplc="1F8A5BA6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473CB0"/>
    <w:multiLevelType w:val="hybridMultilevel"/>
    <w:tmpl w:val="F0BE4E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5259E4"/>
    <w:multiLevelType w:val="hybridMultilevel"/>
    <w:tmpl w:val="790077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544337"/>
    <w:multiLevelType w:val="hybridMultilevel"/>
    <w:tmpl w:val="8EE20B60"/>
    <w:lvl w:ilvl="0" w:tplc="D72C5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713D05"/>
    <w:multiLevelType w:val="hybridMultilevel"/>
    <w:tmpl w:val="5F2EC758"/>
    <w:lvl w:ilvl="0" w:tplc="1BF83D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071E2B"/>
    <w:multiLevelType w:val="hybridMultilevel"/>
    <w:tmpl w:val="27CE843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76020F"/>
    <w:multiLevelType w:val="hybridMultilevel"/>
    <w:tmpl w:val="37E239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1B2A04"/>
    <w:multiLevelType w:val="hybridMultilevel"/>
    <w:tmpl w:val="12464D1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4A2C72"/>
    <w:multiLevelType w:val="hybridMultilevel"/>
    <w:tmpl w:val="7BC82D3E"/>
    <w:lvl w:ilvl="0" w:tplc="0186B646">
      <w:start w:val="1"/>
      <w:numFmt w:val="decimal"/>
      <w:pStyle w:val="Numberedlist"/>
      <w:lvlText w:val="%1."/>
      <w:lvlJc w:val="left"/>
      <w:pPr>
        <w:ind w:left="284" w:hanging="284"/>
      </w:pPr>
      <w:rPr>
        <w:rFonts w:hint="default"/>
        <w:color w:val="22257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1B39CC"/>
    <w:multiLevelType w:val="hybridMultilevel"/>
    <w:tmpl w:val="CC08E372"/>
    <w:lvl w:ilvl="0" w:tplc="303A95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5E0B7E"/>
    <w:multiLevelType w:val="hybridMultilevel"/>
    <w:tmpl w:val="490EFD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6F129D"/>
    <w:multiLevelType w:val="hybridMultilevel"/>
    <w:tmpl w:val="B80055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DE33DB"/>
    <w:multiLevelType w:val="hybridMultilevel"/>
    <w:tmpl w:val="171E48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57456C"/>
    <w:multiLevelType w:val="hybridMultilevel"/>
    <w:tmpl w:val="22BE424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F62B64"/>
    <w:multiLevelType w:val="hybridMultilevel"/>
    <w:tmpl w:val="A1F83C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4"/>
  </w:num>
  <w:num w:numId="5">
    <w:abstractNumId w:val="15"/>
  </w:num>
  <w:num w:numId="6">
    <w:abstractNumId w:val="17"/>
  </w:num>
  <w:num w:numId="7">
    <w:abstractNumId w:val="0"/>
  </w:num>
  <w:num w:numId="8">
    <w:abstractNumId w:val="3"/>
  </w:num>
  <w:num w:numId="9">
    <w:abstractNumId w:val="9"/>
  </w:num>
  <w:num w:numId="10">
    <w:abstractNumId w:val="16"/>
  </w:num>
  <w:num w:numId="11">
    <w:abstractNumId w:val="8"/>
  </w:num>
  <w:num w:numId="12">
    <w:abstractNumId w:val="2"/>
  </w:num>
  <w:num w:numId="13">
    <w:abstractNumId w:val="11"/>
  </w:num>
  <w:num w:numId="14">
    <w:abstractNumId w:val="7"/>
  </w:num>
  <w:num w:numId="15">
    <w:abstractNumId w:val="12"/>
  </w:num>
  <w:num w:numId="16">
    <w:abstractNumId w:val="5"/>
  </w:num>
  <w:num w:numId="17">
    <w:abstractNumId w:val="1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AA2"/>
    <w:rsid w:val="0001175B"/>
    <w:rsid w:val="000202D8"/>
    <w:rsid w:val="0002640E"/>
    <w:rsid w:val="00031C37"/>
    <w:rsid w:val="000362B7"/>
    <w:rsid w:val="0003779C"/>
    <w:rsid w:val="00045ED4"/>
    <w:rsid w:val="000573F6"/>
    <w:rsid w:val="000643C1"/>
    <w:rsid w:val="0006518A"/>
    <w:rsid w:val="000744A1"/>
    <w:rsid w:val="00076E9B"/>
    <w:rsid w:val="00095BA3"/>
    <w:rsid w:val="000A6913"/>
    <w:rsid w:val="000C5223"/>
    <w:rsid w:val="000D4F13"/>
    <w:rsid w:val="000D7C93"/>
    <w:rsid w:val="000E2A0C"/>
    <w:rsid w:val="000F65C7"/>
    <w:rsid w:val="00100ED1"/>
    <w:rsid w:val="00113635"/>
    <w:rsid w:val="00127C7E"/>
    <w:rsid w:val="00127D46"/>
    <w:rsid w:val="00130AA6"/>
    <w:rsid w:val="001379B2"/>
    <w:rsid w:val="00141D6A"/>
    <w:rsid w:val="0014581A"/>
    <w:rsid w:val="00150BBC"/>
    <w:rsid w:val="00196DBE"/>
    <w:rsid w:val="001A162D"/>
    <w:rsid w:val="001A5A84"/>
    <w:rsid w:val="001B315E"/>
    <w:rsid w:val="001C205F"/>
    <w:rsid w:val="001C3141"/>
    <w:rsid w:val="001D3D89"/>
    <w:rsid w:val="001E0725"/>
    <w:rsid w:val="001E4581"/>
    <w:rsid w:val="001F31DC"/>
    <w:rsid w:val="0024059C"/>
    <w:rsid w:val="00290F15"/>
    <w:rsid w:val="002E1356"/>
    <w:rsid w:val="002E53A9"/>
    <w:rsid w:val="0031007B"/>
    <w:rsid w:val="00320E4F"/>
    <w:rsid w:val="003452AB"/>
    <w:rsid w:val="0039194E"/>
    <w:rsid w:val="003A2DC6"/>
    <w:rsid w:val="003E683D"/>
    <w:rsid w:val="00436270"/>
    <w:rsid w:val="00447217"/>
    <w:rsid w:val="00473322"/>
    <w:rsid w:val="00491AA2"/>
    <w:rsid w:val="00494440"/>
    <w:rsid w:val="004A6E00"/>
    <w:rsid w:val="004B7E3F"/>
    <w:rsid w:val="004D67F5"/>
    <w:rsid w:val="004E565C"/>
    <w:rsid w:val="004F3010"/>
    <w:rsid w:val="00514D7D"/>
    <w:rsid w:val="00515DC7"/>
    <w:rsid w:val="00576742"/>
    <w:rsid w:val="00577E68"/>
    <w:rsid w:val="005856C9"/>
    <w:rsid w:val="005933F9"/>
    <w:rsid w:val="005B09C6"/>
    <w:rsid w:val="005C5624"/>
    <w:rsid w:val="005D442F"/>
    <w:rsid w:val="005F2E77"/>
    <w:rsid w:val="005F6636"/>
    <w:rsid w:val="006026E0"/>
    <w:rsid w:val="006108D2"/>
    <w:rsid w:val="0061760F"/>
    <w:rsid w:val="00617849"/>
    <w:rsid w:val="00632186"/>
    <w:rsid w:val="00664F0F"/>
    <w:rsid w:val="00680D6F"/>
    <w:rsid w:val="006913D3"/>
    <w:rsid w:val="006924E8"/>
    <w:rsid w:val="006B4BE8"/>
    <w:rsid w:val="006D090D"/>
    <w:rsid w:val="006D1426"/>
    <w:rsid w:val="006D3496"/>
    <w:rsid w:val="00700C74"/>
    <w:rsid w:val="00721BA2"/>
    <w:rsid w:val="00727822"/>
    <w:rsid w:val="007664DF"/>
    <w:rsid w:val="00774D89"/>
    <w:rsid w:val="00787AE0"/>
    <w:rsid w:val="007A47F7"/>
    <w:rsid w:val="007B367D"/>
    <w:rsid w:val="007B7131"/>
    <w:rsid w:val="007C4CEC"/>
    <w:rsid w:val="007C4FA0"/>
    <w:rsid w:val="007D2A73"/>
    <w:rsid w:val="007E55CB"/>
    <w:rsid w:val="007E6CDD"/>
    <w:rsid w:val="008026DC"/>
    <w:rsid w:val="008027A9"/>
    <w:rsid w:val="00812D74"/>
    <w:rsid w:val="00815557"/>
    <w:rsid w:val="00821046"/>
    <w:rsid w:val="008238A0"/>
    <w:rsid w:val="008373D2"/>
    <w:rsid w:val="00853003"/>
    <w:rsid w:val="00854817"/>
    <w:rsid w:val="008907D0"/>
    <w:rsid w:val="008954D2"/>
    <w:rsid w:val="008A48CA"/>
    <w:rsid w:val="008C5805"/>
    <w:rsid w:val="008C5D7C"/>
    <w:rsid w:val="008D2EB8"/>
    <w:rsid w:val="008D672C"/>
    <w:rsid w:val="008E6FEC"/>
    <w:rsid w:val="008F3CF4"/>
    <w:rsid w:val="008F599A"/>
    <w:rsid w:val="00900434"/>
    <w:rsid w:val="00903A04"/>
    <w:rsid w:val="00904C08"/>
    <w:rsid w:val="009077B2"/>
    <w:rsid w:val="00915E8E"/>
    <w:rsid w:val="00916585"/>
    <w:rsid w:val="009336D4"/>
    <w:rsid w:val="00944572"/>
    <w:rsid w:val="009555A9"/>
    <w:rsid w:val="009577C7"/>
    <w:rsid w:val="00981640"/>
    <w:rsid w:val="009A58B2"/>
    <w:rsid w:val="009B3D29"/>
    <w:rsid w:val="009D05BC"/>
    <w:rsid w:val="009E0C13"/>
    <w:rsid w:val="00A0306F"/>
    <w:rsid w:val="00A409D1"/>
    <w:rsid w:val="00A461EC"/>
    <w:rsid w:val="00A60B8C"/>
    <w:rsid w:val="00A661D0"/>
    <w:rsid w:val="00A84F6D"/>
    <w:rsid w:val="00A85A4A"/>
    <w:rsid w:val="00AA16B9"/>
    <w:rsid w:val="00AB7EEF"/>
    <w:rsid w:val="00AD2B4F"/>
    <w:rsid w:val="00B0008C"/>
    <w:rsid w:val="00B12FFB"/>
    <w:rsid w:val="00B2377E"/>
    <w:rsid w:val="00B42D58"/>
    <w:rsid w:val="00B42EE7"/>
    <w:rsid w:val="00B5459D"/>
    <w:rsid w:val="00B577A7"/>
    <w:rsid w:val="00B8120D"/>
    <w:rsid w:val="00B8691D"/>
    <w:rsid w:val="00B91EB3"/>
    <w:rsid w:val="00BB0573"/>
    <w:rsid w:val="00BB2172"/>
    <w:rsid w:val="00BE385A"/>
    <w:rsid w:val="00BE759E"/>
    <w:rsid w:val="00BF6822"/>
    <w:rsid w:val="00BF7B39"/>
    <w:rsid w:val="00C03594"/>
    <w:rsid w:val="00C21837"/>
    <w:rsid w:val="00C37943"/>
    <w:rsid w:val="00C51E86"/>
    <w:rsid w:val="00C65A26"/>
    <w:rsid w:val="00C81E4C"/>
    <w:rsid w:val="00C91B10"/>
    <w:rsid w:val="00CA54A4"/>
    <w:rsid w:val="00CB0C61"/>
    <w:rsid w:val="00CB2B6D"/>
    <w:rsid w:val="00CC5219"/>
    <w:rsid w:val="00CD2BD4"/>
    <w:rsid w:val="00CE59A8"/>
    <w:rsid w:val="00D03537"/>
    <w:rsid w:val="00D038E1"/>
    <w:rsid w:val="00D062BC"/>
    <w:rsid w:val="00D10CD7"/>
    <w:rsid w:val="00D31677"/>
    <w:rsid w:val="00D32233"/>
    <w:rsid w:val="00D41753"/>
    <w:rsid w:val="00D625F5"/>
    <w:rsid w:val="00D707BD"/>
    <w:rsid w:val="00D85BFF"/>
    <w:rsid w:val="00DA013D"/>
    <w:rsid w:val="00DA185B"/>
    <w:rsid w:val="00DC53BD"/>
    <w:rsid w:val="00DC6195"/>
    <w:rsid w:val="00DC7EE2"/>
    <w:rsid w:val="00DD0DD5"/>
    <w:rsid w:val="00DD4247"/>
    <w:rsid w:val="00DF3CDC"/>
    <w:rsid w:val="00E033BC"/>
    <w:rsid w:val="00E233D5"/>
    <w:rsid w:val="00E4622B"/>
    <w:rsid w:val="00E476F1"/>
    <w:rsid w:val="00E61875"/>
    <w:rsid w:val="00E67DE6"/>
    <w:rsid w:val="00E87A9C"/>
    <w:rsid w:val="00E90F40"/>
    <w:rsid w:val="00E96C87"/>
    <w:rsid w:val="00EC4B01"/>
    <w:rsid w:val="00ED7F5F"/>
    <w:rsid w:val="00EE510C"/>
    <w:rsid w:val="00EF6D45"/>
    <w:rsid w:val="00F45103"/>
    <w:rsid w:val="00F53134"/>
    <w:rsid w:val="00F833D2"/>
    <w:rsid w:val="00F92851"/>
    <w:rsid w:val="00FA50C5"/>
    <w:rsid w:val="00FE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53B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C53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0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5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2F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FFB"/>
  </w:style>
  <w:style w:type="paragraph" w:styleId="Footer">
    <w:name w:val="footer"/>
    <w:basedOn w:val="Normal"/>
    <w:link w:val="FooterChar"/>
    <w:uiPriority w:val="99"/>
    <w:unhideWhenUsed/>
    <w:rsid w:val="00B12F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FFB"/>
  </w:style>
  <w:style w:type="paragraph" w:customStyle="1" w:styleId="Details">
    <w:name w:val="Details"/>
    <w:basedOn w:val="Normal"/>
    <w:qFormat/>
    <w:rsid w:val="005F6636"/>
    <w:pPr>
      <w:spacing w:before="60" w:after="20" w:line="240" w:lineRule="auto"/>
    </w:pPr>
    <w:rPr>
      <w:rFonts w:ascii="Calibri" w:eastAsia="Calibri" w:hAnsi="Calibri" w:cs="Times New Roman"/>
      <w:color w:val="262626"/>
      <w:sz w:val="20"/>
      <w:lang w:val="en-US" w:eastAsia="en-US"/>
    </w:rPr>
  </w:style>
  <w:style w:type="paragraph" w:styleId="NoSpacing">
    <w:name w:val="No Spacing"/>
    <w:uiPriority w:val="1"/>
    <w:qFormat/>
    <w:rsid w:val="005F6636"/>
    <w:pPr>
      <w:spacing w:after="0" w:line="240" w:lineRule="auto"/>
    </w:pPr>
  </w:style>
  <w:style w:type="paragraph" w:customStyle="1" w:styleId="Companyname">
    <w:name w:val="Company name"/>
    <w:basedOn w:val="Normal"/>
    <w:qFormat/>
    <w:rsid w:val="007C4CEC"/>
    <w:pPr>
      <w:spacing w:before="60" w:after="240" w:line="240" w:lineRule="auto"/>
      <w:jc w:val="right"/>
    </w:pPr>
    <w:rPr>
      <w:rFonts w:ascii="Calibri" w:eastAsia="Calibri" w:hAnsi="Calibri" w:cs="Times New Roman"/>
      <w:b/>
      <w:sz w:val="28"/>
      <w:lang w:val="en-US" w:eastAsia="en-US"/>
    </w:rPr>
  </w:style>
  <w:style w:type="paragraph" w:customStyle="1" w:styleId="Label">
    <w:name w:val="Label"/>
    <w:basedOn w:val="Normal"/>
    <w:qFormat/>
    <w:rsid w:val="007C4CEC"/>
    <w:pPr>
      <w:spacing w:before="40" w:after="20" w:line="240" w:lineRule="auto"/>
    </w:pPr>
    <w:rPr>
      <w:rFonts w:ascii="Calibri" w:eastAsia="Calibri" w:hAnsi="Calibri" w:cs="Times New Roman"/>
      <w:b/>
      <w:color w:val="262626"/>
      <w:sz w:val="20"/>
      <w:lang w:val="en-US" w:eastAsia="en-US"/>
    </w:rPr>
  </w:style>
  <w:style w:type="paragraph" w:customStyle="1" w:styleId="Default">
    <w:name w:val="Default"/>
    <w:rsid w:val="00CA54A4"/>
    <w:pPr>
      <w:autoSpaceDE w:val="0"/>
      <w:autoSpaceDN w:val="0"/>
      <w:adjustRightInd w:val="0"/>
      <w:spacing w:after="0" w:line="240" w:lineRule="auto"/>
    </w:pPr>
    <w:rPr>
      <w:rFonts w:ascii="Symbol" w:eastAsiaTheme="minorHAnsi" w:hAnsi="Symbol" w:cs="Symbol"/>
      <w:color w:val="000000"/>
      <w:sz w:val="24"/>
      <w:szCs w:val="24"/>
      <w:lang w:eastAsia="en-US"/>
    </w:rPr>
  </w:style>
  <w:style w:type="paragraph" w:customStyle="1" w:styleId="Numberedlist">
    <w:name w:val="Numbered list"/>
    <w:basedOn w:val="Normal"/>
    <w:qFormat/>
    <w:rsid w:val="008D672C"/>
    <w:pPr>
      <w:numPr>
        <w:numId w:val="13"/>
      </w:numPr>
      <w:spacing w:before="40" w:after="0" w:line="260" w:lineRule="atLeast"/>
    </w:pPr>
    <w:rPr>
      <w:rFonts w:ascii="Arial" w:eastAsia="Times New Roman" w:hAnsi="Arial" w:cs="Times New Roman"/>
      <w:szCs w:val="20"/>
      <w:lang w:eastAsia="en-US"/>
    </w:rPr>
  </w:style>
  <w:style w:type="character" w:styleId="Emphasis">
    <w:name w:val="Emphasis"/>
    <w:basedOn w:val="DefaultParagraphFont"/>
    <w:uiPriority w:val="20"/>
    <w:qFormat/>
    <w:rsid w:val="0002640E"/>
    <w:rPr>
      <w:i/>
      <w:iCs/>
    </w:rPr>
  </w:style>
  <w:style w:type="character" w:customStyle="1" w:styleId="apple-converted-space">
    <w:name w:val="apple-converted-space"/>
    <w:basedOn w:val="DefaultParagraphFont"/>
    <w:rsid w:val="0002640E"/>
  </w:style>
  <w:style w:type="character" w:styleId="CommentReference">
    <w:name w:val="annotation reference"/>
    <w:basedOn w:val="DefaultParagraphFont"/>
    <w:uiPriority w:val="99"/>
    <w:semiHidden/>
    <w:unhideWhenUsed/>
    <w:rsid w:val="00A030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30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30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30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306F"/>
    <w:rPr>
      <w:b/>
      <w:bCs/>
      <w:sz w:val="20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31007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53B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C53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0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5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2F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FFB"/>
  </w:style>
  <w:style w:type="paragraph" w:styleId="Footer">
    <w:name w:val="footer"/>
    <w:basedOn w:val="Normal"/>
    <w:link w:val="FooterChar"/>
    <w:uiPriority w:val="99"/>
    <w:unhideWhenUsed/>
    <w:rsid w:val="00B12F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FFB"/>
  </w:style>
  <w:style w:type="paragraph" w:customStyle="1" w:styleId="Details">
    <w:name w:val="Details"/>
    <w:basedOn w:val="Normal"/>
    <w:qFormat/>
    <w:rsid w:val="005F6636"/>
    <w:pPr>
      <w:spacing w:before="60" w:after="20" w:line="240" w:lineRule="auto"/>
    </w:pPr>
    <w:rPr>
      <w:rFonts w:ascii="Calibri" w:eastAsia="Calibri" w:hAnsi="Calibri" w:cs="Times New Roman"/>
      <w:color w:val="262626"/>
      <w:sz w:val="20"/>
      <w:lang w:val="en-US" w:eastAsia="en-US"/>
    </w:rPr>
  </w:style>
  <w:style w:type="paragraph" w:styleId="NoSpacing">
    <w:name w:val="No Spacing"/>
    <w:uiPriority w:val="1"/>
    <w:qFormat/>
    <w:rsid w:val="005F6636"/>
    <w:pPr>
      <w:spacing w:after="0" w:line="240" w:lineRule="auto"/>
    </w:pPr>
  </w:style>
  <w:style w:type="paragraph" w:customStyle="1" w:styleId="Companyname">
    <w:name w:val="Company name"/>
    <w:basedOn w:val="Normal"/>
    <w:qFormat/>
    <w:rsid w:val="007C4CEC"/>
    <w:pPr>
      <w:spacing w:before="60" w:after="240" w:line="240" w:lineRule="auto"/>
      <w:jc w:val="right"/>
    </w:pPr>
    <w:rPr>
      <w:rFonts w:ascii="Calibri" w:eastAsia="Calibri" w:hAnsi="Calibri" w:cs="Times New Roman"/>
      <w:b/>
      <w:sz w:val="28"/>
      <w:lang w:val="en-US" w:eastAsia="en-US"/>
    </w:rPr>
  </w:style>
  <w:style w:type="paragraph" w:customStyle="1" w:styleId="Label">
    <w:name w:val="Label"/>
    <w:basedOn w:val="Normal"/>
    <w:qFormat/>
    <w:rsid w:val="007C4CEC"/>
    <w:pPr>
      <w:spacing w:before="40" w:after="20" w:line="240" w:lineRule="auto"/>
    </w:pPr>
    <w:rPr>
      <w:rFonts w:ascii="Calibri" w:eastAsia="Calibri" w:hAnsi="Calibri" w:cs="Times New Roman"/>
      <w:b/>
      <w:color w:val="262626"/>
      <w:sz w:val="20"/>
      <w:lang w:val="en-US" w:eastAsia="en-US"/>
    </w:rPr>
  </w:style>
  <w:style w:type="paragraph" w:customStyle="1" w:styleId="Default">
    <w:name w:val="Default"/>
    <w:rsid w:val="00CA54A4"/>
    <w:pPr>
      <w:autoSpaceDE w:val="0"/>
      <w:autoSpaceDN w:val="0"/>
      <w:adjustRightInd w:val="0"/>
      <w:spacing w:after="0" w:line="240" w:lineRule="auto"/>
    </w:pPr>
    <w:rPr>
      <w:rFonts w:ascii="Symbol" w:eastAsiaTheme="minorHAnsi" w:hAnsi="Symbol" w:cs="Symbol"/>
      <w:color w:val="000000"/>
      <w:sz w:val="24"/>
      <w:szCs w:val="24"/>
      <w:lang w:eastAsia="en-US"/>
    </w:rPr>
  </w:style>
  <w:style w:type="paragraph" w:customStyle="1" w:styleId="Numberedlist">
    <w:name w:val="Numbered list"/>
    <w:basedOn w:val="Normal"/>
    <w:qFormat/>
    <w:rsid w:val="008D672C"/>
    <w:pPr>
      <w:numPr>
        <w:numId w:val="13"/>
      </w:numPr>
      <w:spacing w:before="40" w:after="0" w:line="260" w:lineRule="atLeast"/>
    </w:pPr>
    <w:rPr>
      <w:rFonts w:ascii="Arial" w:eastAsia="Times New Roman" w:hAnsi="Arial" w:cs="Times New Roman"/>
      <w:szCs w:val="20"/>
      <w:lang w:eastAsia="en-US"/>
    </w:rPr>
  </w:style>
  <w:style w:type="character" w:styleId="Emphasis">
    <w:name w:val="Emphasis"/>
    <w:basedOn w:val="DefaultParagraphFont"/>
    <w:uiPriority w:val="20"/>
    <w:qFormat/>
    <w:rsid w:val="0002640E"/>
    <w:rPr>
      <w:i/>
      <w:iCs/>
    </w:rPr>
  </w:style>
  <w:style w:type="character" w:customStyle="1" w:styleId="apple-converted-space">
    <w:name w:val="apple-converted-space"/>
    <w:basedOn w:val="DefaultParagraphFont"/>
    <w:rsid w:val="0002640E"/>
  </w:style>
  <w:style w:type="character" w:styleId="CommentReference">
    <w:name w:val="annotation reference"/>
    <w:basedOn w:val="DefaultParagraphFont"/>
    <w:uiPriority w:val="99"/>
    <w:semiHidden/>
    <w:unhideWhenUsed/>
    <w:rsid w:val="00A030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30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30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30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306F"/>
    <w:rPr>
      <w:b/>
      <w:bCs/>
      <w:sz w:val="20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3100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8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72225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73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126983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67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276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155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58334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334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518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7804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766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9522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919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1431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1201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1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1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0270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40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93275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71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564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950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88822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71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253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801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256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394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044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42443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0739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www.blacktown.nsw.gov.au/files/8694ae91-d61e-40d1-b7ea-a6e300f9e4d8/Cultural_Plan_2013_WEB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meaa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isualarts.net.a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blacktownarts.com.au/creative-arts-fund/" TargetMode="Externa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blacktownarts.com.au/wp-content/uploads/2018/02/Creative-Arts-Fund-Budget-Template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12969-373A-4A54-ADB4-6F921DDDE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72C93219.dotm</Template>
  <TotalTime>2976</TotalTime>
  <Pages>3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Blacktown City Council</Company>
  <LinksUpToDate>false</LinksUpToDate>
  <CharactersWithSpaces>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Bisset</dc:creator>
  <cp:lastModifiedBy>Jodie Polutele</cp:lastModifiedBy>
  <cp:revision>45</cp:revision>
  <cp:lastPrinted>2018-01-12T03:04:00Z</cp:lastPrinted>
  <dcterms:created xsi:type="dcterms:W3CDTF">2016-11-15T00:44:00Z</dcterms:created>
  <dcterms:modified xsi:type="dcterms:W3CDTF">2018-02-06T06:00:00Z</dcterms:modified>
</cp:coreProperties>
</file>