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A50" w:rsidRDefault="00BD6A50" w:rsidP="00BD6A50">
      <w:pPr>
        <w:spacing w:after="0" w:line="240" w:lineRule="auto"/>
        <w:rPr>
          <w:rFonts w:ascii="Arial" w:hAnsi="Arial" w:cs="Arial"/>
          <w:b/>
        </w:rPr>
      </w:pPr>
    </w:p>
    <w:p w:rsidR="000104F6" w:rsidRPr="00E84346" w:rsidRDefault="000104F6" w:rsidP="000104F6">
      <w:pPr>
        <w:pBdr>
          <w:bottom w:val="single" w:sz="4" w:space="1" w:color="auto"/>
        </w:pBdr>
        <w:spacing w:after="0" w:line="240" w:lineRule="auto"/>
        <w:rPr>
          <w:rFonts w:ascii="Arial" w:hAnsi="Arial" w:cs="Arial"/>
          <w:b/>
          <w:sz w:val="36"/>
        </w:rPr>
      </w:pPr>
      <w:r w:rsidRPr="00E84346">
        <w:rPr>
          <w:rFonts w:ascii="Arial" w:hAnsi="Arial" w:cs="Arial"/>
          <w:b/>
          <w:sz w:val="36"/>
        </w:rPr>
        <w:t>Blacktown City Council Creative Arts Fund Budget</w:t>
      </w:r>
    </w:p>
    <w:p w:rsidR="00141DD6" w:rsidRPr="006026E0" w:rsidRDefault="00141DD6" w:rsidP="000104F6">
      <w:pPr>
        <w:pBdr>
          <w:bottom w:val="single" w:sz="4" w:space="1" w:color="auto"/>
        </w:pBdr>
        <w:spacing w:after="0" w:line="240" w:lineRule="auto"/>
        <w:rPr>
          <w:rFonts w:ascii="Arial" w:hAnsi="Arial" w:cs="Arial"/>
          <w:b/>
        </w:rPr>
      </w:pPr>
      <w:bookmarkStart w:id="0" w:name="_GoBack"/>
      <w:bookmarkEnd w:id="0"/>
    </w:p>
    <w:p w:rsidR="00141DD6" w:rsidRDefault="00141DD6" w:rsidP="00744DEA">
      <w:pPr>
        <w:spacing w:after="0" w:line="240" w:lineRule="auto"/>
        <w:rPr>
          <w:rFonts w:ascii="Arial" w:hAnsi="Arial" w:cs="Arial"/>
        </w:rPr>
      </w:pPr>
    </w:p>
    <w:p w:rsidR="007358F0" w:rsidRDefault="004104E5" w:rsidP="00744DEA">
      <w:pPr>
        <w:spacing w:after="0" w:line="240" w:lineRule="auto"/>
        <w:rPr>
          <w:rFonts w:ascii="Arial" w:hAnsi="Arial" w:cs="Arial"/>
        </w:rPr>
      </w:pPr>
      <w:r w:rsidRPr="004104E5">
        <w:rPr>
          <w:rFonts w:ascii="Arial" w:hAnsi="Arial" w:cs="Arial"/>
        </w:rPr>
        <w:t>This sectio</w:t>
      </w:r>
      <w:r w:rsidR="00C169AA">
        <w:rPr>
          <w:rFonts w:ascii="Arial" w:hAnsi="Arial" w:cs="Arial"/>
        </w:rPr>
        <w:t xml:space="preserve">n requires you to list your </w:t>
      </w:r>
      <w:r>
        <w:rPr>
          <w:rFonts w:ascii="Arial" w:hAnsi="Arial" w:cs="Arial"/>
        </w:rPr>
        <w:t xml:space="preserve">expenditure </w:t>
      </w:r>
      <w:r w:rsidR="00141DD6">
        <w:rPr>
          <w:rFonts w:ascii="Arial" w:hAnsi="Arial" w:cs="Arial"/>
        </w:rPr>
        <w:t>including</w:t>
      </w:r>
      <w:r w:rsidR="007358F0">
        <w:rPr>
          <w:rFonts w:ascii="Arial" w:hAnsi="Arial" w:cs="Arial"/>
        </w:rPr>
        <w:t xml:space="preserve"> </w:t>
      </w:r>
      <w:r w:rsidR="008C2EB3">
        <w:rPr>
          <w:rFonts w:ascii="Arial" w:hAnsi="Arial" w:cs="Arial"/>
        </w:rPr>
        <w:t>artist’s</w:t>
      </w:r>
      <w:r w:rsidR="007358F0">
        <w:rPr>
          <w:rFonts w:ascii="Arial" w:hAnsi="Arial" w:cs="Arial"/>
        </w:rPr>
        <w:t xml:space="preserve"> fees</w:t>
      </w:r>
      <w:r w:rsidR="00141DD6">
        <w:rPr>
          <w:rFonts w:ascii="Arial" w:hAnsi="Arial" w:cs="Arial"/>
        </w:rPr>
        <w:t>, materials, venue hire</w:t>
      </w:r>
      <w:r w:rsidR="008C2EB3">
        <w:rPr>
          <w:rFonts w:ascii="Arial" w:hAnsi="Arial" w:cs="Arial"/>
        </w:rPr>
        <w:t xml:space="preserve"> </w:t>
      </w:r>
      <w:r w:rsidR="007358F0">
        <w:rPr>
          <w:rFonts w:ascii="Arial" w:hAnsi="Arial" w:cs="Arial"/>
        </w:rPr>
        <w:t xml:space="preserve">and other associated costs. </w:t>
      </w:r>
    </w:p>
    <w:p w:rsidR="00B333B4" w:rsidRDefault="00B333B4" w:rsidP="00744DEA">
      <w:pPr>
        <w:spacing w:after="0" w:line="240" w:lineRule="auto"/>
        <w:rPr>
          <w:rFonts w:ascii="Arial" w:hAnsi="Arial" w:cs="Arial"/>
        </w:rPr>
      </w:pPr>
    </w:p>
    <w:tbl>
      <w:tblPr>
        <w:tblStyle w:val="TableGrid"/>
        <w:tblW w:w="0" w:type="auto"/>
        <w:tblLook w:val="04A0" w:firstRow="1" w:lastRow="0" w:firstColumn="1" w:lastColumn="0" w:noHBand="0" w:noVBand="1"/>
      </w:tblPr>
      <w:tblGrid>
        <w:gridCol w:w="3952"/>
        <w:gridCol w:w="3953"/>
        <w:gridCol w:w="1337"/>
      </w:tblGrid>
      <w:tr w:rsidR="008C2EB3" w:rsidTr="008C2EB3">
        <w:tc>
          <w:tcPr>
            <w:tcW w:w="3952" w:type="dxa"/>
            <w:shd w:val="clear" w:color="auto" w:fill="000000" w:themeFill="text1"/>
          </w:tcPr>
          <w:p w:rsidR="008C2EB3" w:rsidRPr="00141DD6" w:rsidRDefault="00141DD6" w:rsidP="0083256D">
            <w:pPr>
              <w:rPr>
                <w:rFonts w:ascii="Arial" w:hAnsi="Arial" w:cs="Arial"/>
                <w:b/>
                <w:color w:val="FFFFFF" w:themeColor="background1"/>
              </w:rPr>
            </w:pPr>
            <w:r w:rsidRPr="00141DD6">
              <w:rPr>
                <w:rFonts w:ascii="Arial" w:hAnsi="Arial" w:cs="Arial"/>
                <w:b/>
                <w:color w:val="FFFFFF" w:themeColor="background1"/>
              </w:rPr>
              <w:t xml:space="preserve">Expenditure  </w:t>
            </w:r>
          </w:p>
        </w:tc>
        <w:tc>
          <w:tcPr>
            <w:tcW w:w="3953" w:type="dxa"/>
            <w:shd w:val="clear" w:color="auto" w:fill="000000" w:themeFill="text1"/>
          </w:tcPr>
          <w:p w:rsidR="008C2EB3" w:rsidRPr="0083256D" w:rsidRDefault="008C2EB3" w:rsidP="008C2EB3">
            <w:pPr>
              <w:rPr>
                <w:rFonts w:ascii="Arial" w:hAnsi="Arial" w:cs="Arial"/>
                <w:color w:val="FFFFFF" w:themeColor="background1"/>
              </w:rPr>
            </w:pPr>
            <w:r>
              <w:rPr>
                <w:rFonts w:ascii="Arial" w:hAnsi="Arial" w:cs="Arial"/>
                <w:b/>
                <w:color w:val="FFFFFF" w:themeColor="background1"/>
              </w:rPr>
              <w:t xml:space="preserve">                 </w:t>
            </w:r>
          </w:p>
        </w:tc>
        <w:tc>
          <w:tcPr>
            <w:tcW w:w="1337" w:type="dxa"/>
            <w:shd w:val="clear" w:color="auto" w:fill="000000" w:themeFill="text1"/>
          </w:tcPr>
          <w:p w:rsidR="008C2EB3" w:rsidRPr="0083256D" w:rsidRDefault="008C2EB3" w:rsidP="0083256D">
            <w:pPr>
              <w:jc w:val="right"/>
              <w:rPr>
                <w:rFonts w:ascii="Arial" w:hAnsi="Arial" w:cs="Arial"/>
                <w:b/>
                <w:color w:val="FFFFFF" w:themeColor="background1"/>
              </w:rPr>
            </w:pPr>
            <w:r w:rsidRPr="0083256D">
              <w:rPr>
                <w:rFonts w:ascii="Arial" w:hAnsi="Arial" w:cs="Arial"/>
                <w:b/>
                <w:color w:val="FFFFFF" w:themeColor="background1"/>
              </w:rPr>
              <w:t>Amount</w:t>
            </w:r>
          </w:p>
        </w:tc>
      </w:tr>
      <w:tr w:rsidR="00CB5E07" w:rsidRPr="00CB5E07" w:rsidTr="00CB5E07">
        <w:tc>
          <w:tcPr>
            <w:tcW w:w="7905" w:type="dxa"/>
            <w:gridSpan w:val="2"/>
          </w:tcPr>
          <w:p w:rsidR="008C2EB3" w:rsidRPr="001C06B3" w:rsidRDefault="00C169AA" w:rsidP="00490108">
            <w:pPr>
              <w:spacing w:line="480" w:lineRule="auto"/>
              <w:rPr>
                <w:rFonts w:ascii="Arial" w:hAnsi="Arial" w:cs="Arial"/>
              </w:rPr>
            </w:pPr>
            <w:r w:rsidRPr="001C06B3">
              <w:rPr>
                <w:rFonts w:ascii="Arial" w:hAnsi="Arial" w:cs="Arial"/>
              </w:rPr>
              <w:t>Artist’s fees</w:t>
            </w:r>
            <w:r w:rsidR="00AF1050">
              <w:rPr>
                <w:rFonts w:ascii="Arial" w:hAnsi="Arial" w:cs="Arial"/>
              </w:rPr>
              <w:t xml:space="preserve"> </w:t>
            </w:r>
            <w:r w:rsidR="00AF1050" w:rsidRPr="00490108">
              <w:rPr>
                <w:rFonts w:ascii="Arial" w:hAnsi="Arial" w:cs="Arial"/>
                <w:color w:val="A6A6A6" w:themeColor="background1" w:themeShade="A6"/>
              </w:rPr>
              <w:t>(</w:t>
            </w:r>
            <w:r w:rsidR="00490108">
              <w:rPr>
                <w:rFonts w:ascii="Arial" w:hAnsi="Arial" w:cs="Arial"/>
                <w:b/>
                <w:color w:val="A6A6A6" w:themeColor="background1" w:themeShade="A6"/>
                <w:sz w:val="16"/>
                <w:szCs w:val="16"/>
              </w:rPr>
              <w:t xml:space="preserve">You must pay artists </w:t>
            </w:r>
            <w:r w:rsidR="00AF1050" w:rsidRPr="00490108">
              <w:rPr>
                <w:rFonts w:ascii="Arial" w:hAnsi="Arial" w:cs="Arial"/>
                <w:b/>
                <w:color w:val="A6A6A6" w:themeColor="background1" w:themeShade="A6"/>
                <w:sz w:val="16"/>
                <w:szCs w:val="16"/>
              </w:rPr>
              <w:t>working on the project including yourself</w:t>
            </w:r>
            <w:r w:rsidR="00AF1050" w:rsidRPr="00490108">
              <w:rPr>
                <w:rFonts w:ascii="Arial" w:hAnsi="Arial" w:cs="Arial"/>
                <w:color w:val="A6A6A6" w:themeColor="background1" w:themeShade="A6"/>
              </w:rPr>
              <w:t>)</w:t>
            </w:r>
          </w:p>
        </w:tc>
        <w:tc>
          <w:tcPr>
            <w:tcW w:w="1337" w:type="dxa"/>
          </w:tcPr>
          <w:p w:rsidR="0083256D" w:rsidRPr="00CB5E07" w:rsidRDefault="0083256D" w:rsidP="0083256D">
            <w:pPr>
              <w:jc w:val="right"/>
              <w:rPr>
                <w:rFonts w:ascii="Arial" w:hAnsi="Arial" w:cs="Arial"/>
                <w:i/>
                <w:color w:val="A6A6A6" w:themeColor="background1" w:themeShade="A6"/>
              </w:rPr>
            </w:pPr>
          </w:p>
        </w:tc>
      </w:tr>
      <w:tr w:rsidR="00CB5E07" w:rsidRPr="00CB5E07" w:rsidTr="00CB5E07">
        <w:tc>
          <w:tcPr>
            <w:tcW w:w="7905" w:type="dxa"/>
            <w:gridSpan w:val="2"/>
          </w:tcPr>
          <w:p w:rsidR="00C169AA" w:rsidRPr="001C06B3" w:rsidRDefault="00C169AA" w:rsidP="00CB5E07">
            <w:pPr>
              <w:rPr>
                <w:rFonts w:ascii="Arial" w:hAnsi="Arial" w:cs="Arial"/>
              </w:rPr>
            </w:pPr>
            <w:r w:rsidRPr="001C06B3">
              <w:rPr>
                <w:rFonts w:ascii="Arial" w:hAnsi="Arial" w:cs="Arial"/>
              </w:rPr>
              <w:t>Materials</w:t>
            </w:r>
            <w:r w:rsidR="001219A3" w:rsidRPr="001C06B3">
              <w:rPr>
                <w:rFonts w:ascii="Arial" w:hAnsi="Arial" w:cs="Arial"/>
              </w:rPr>
              <w:t xml:space="preserve"> </w:t>
            </w:r>
            <w:r w:rsidR="00490108">
              <w:rPr>
                <w:rFonts w:ascii="Arial" w:hAnsi="Arial" w:cs="Arial"/>
                <w:b/>
                <w:color w:val="A6A6A6" w:themeColor="background1" w:themeShade="A6"/>
                <w:sz w:val="16"/>
                <w:szCs w:val="16"/>
              </w:rPr>
              <w:t>(P</w:t>
            </w:r>
            <w:r w:rsidR="001219A3" w:rsidRPr="00490108">
              <w:rPr>
                <w:rFonts w:ascii="Arial" w:hAnsi="Arial" w:cs="Arial"/>
                <w:b/>
                <w:color w:val="A6A6A6" w:themeColor="background1" w:themeShade="A6"/>
                <w:sz w:val="16"/>
                <w:szCs w:val="16"/>
              </w:rPr>
              <w:t>lease list)</w:t>
            </w:r>
          </w:p>
        </w:tc>
        <w:tc>
          <w:tcPr>
            <w:tcW w:w="1337" w:type="dxa"/>
          </w:tcPr>
          <w:p w:rsidR="0083256D" w:rsidRDefault="0083256D" w:rsidP="0083256D">
            <w:pPr>
              <w:jc w:val="right"/>
              <w:rPr>
                <w:rFonts w:ascii="Arial" w:hAnsi="Arial" w:cs="Arial"/>
                <w:i/>
                <w:color w:val="A6A6A6" w:themeColor="background1" w:themeShade="A6"/>
              </w:rPr>
            </w:pPr>
          </w:p>
          <w:p w:rsidR="00612EA3" w:rsidRPr="00CB5E07" w:rsidRDefault="00612EA3" w:rsidP="0083256D">
            <w:pPr>
              <w:jc w:val="right"/>
              <w:rPr>
                <w:rFonts w:ascii="Arial" w:hAnsi="Arial" w:cs="Arial"/>
                <w:i/>
                <w:color w:val="A6A6A6" w:themeColor="background1" w:themeShade="A6"/>
              </w:rPr>
            </w:pPr>
          </w:p>
        </w:tc>
      </w:tr>
      <w:tr w:rsidR="0083256D" w:rsidTr="00CB5E07">
        <w:tc>
          <w:tcPr>
            <w:tcW w:w="7905" w:type="dxa"/>
            <w:gridSpan w:val="2"/>
          </w:tcPr>
          <w:p w:rsidR="0083256D" w:rsidRPr="001C06B3" w:rsidRDefault="00C169AA" w:rsidP="00744DEA">
            <w:pPr>
              <w:rPr>
                <w:rFonts w:ascii="Arial" w:hAnsi="Arial" w:cs="Arial"/>
              </w:rPr>
            </w:pPr>
            <w:r w:rsidRPr="001C06B3">
              <w:rPr>
                <w:rFonts w:ascii="Arial" w:hAnsi="Arial" w:cs="Arial"/>
              </w:rPr>
              <w:t>Venue hire</w:t>
            </w:r>
          </w:p>
        </w:tc>
        <w:tc>
          <w:tcPr>
            <w:tcW w:w="1337" w:type="dxa"/>
          </w:tcPr>
          <w:p w:rsidR="0083256D" w:rsidRDefault="0083256D" w:rsidP="0083256D">
            <w:pPr>
              <w:jc w:val="right"/>
              <w:rPr>
                <w:rFonts w:ascii="Arial" w:hAnsi="Arial" w:cs="Arial"/>
              </w:rPr>
            </w:pPr>
          </w:p>
          <w:p w:rsidR="00612EA3" w:rsidRDefault="00612EA3" w:rsidP="0083256D">
            <w:pPr>
              <w:jc w:val="right"/>
              <w:rPr>
                <w:rFonts w:ascii="Arial" w:hAnsi="Arial" w:cs="Arial"/>
              </w:rPr>
            </w:pPr>
          </w:p>
        </w:tc>
      </w:tr>
      <w:tr w:rsidR="0083256D" w:rsidTr="00CB5E07">
        <w:tc>
          <w:tcPr>
            <w:tcW w:w="7905" w:type="dxa"/>
            <w:gridSpan w:val="2"/>
          </w:tcPr>
          <w:p w:rsidR="0083256D" w:rsidRPr="001C06B3" w:rsidRDefault="0083256D" w:rsidP="00744DEA">
            <w:pPr>
              <w:rPr>
                <w:rFonts w:ascii="Arial" w:hAnsi="Arial" w:cs="Arial"/>
              </w:rPr>
            </w:pPr>
          </w:p>
        </w:tc>
        <w:tc>
          <w:tcPr>
            <w:tcW w:w="1337" w:type="dxa"/>
          </w:tcPr>
          <w:p w:rsidR="0083256D" w:rsidRDefault="0083256D" w:rsidP="0083256D">
            <w:pPr>
              <w:jc w:val="right"/>
              <w:rPr>
                <w:rFonts w:ascii="Arial" w:hAnsi="Arial" w:cs="Arial"/>
              </w:rPr>
            </w:pPr>
          </w:p>
          <w:p w:rsidR="00612EA3" w:rsidRDefault="00612EA3" w:rsidP="0083256D">
            <w:pPr>
              <w:jc w:val="right"/>
              <w:rPr>
                <w:rFonts w:ascii="Arial" w:hAnsi="Arial" w:cs="Arial"/>
              </w:rPr>
            </w:pPr>
          </w:p>
        </w:tc>
      </w:tr>
      <w:tr w:rsidR="0083256D" w:rsidTr="00CB5E07">
        <w:tc>
          <w:tcPr>
            <w:tcW w:w="7905" w:type="dxa"/>
            <w:gridSpan w:val="2"/>
          </w:tcPr>
          <w:p w:rsidR="0083256D" w:rsidRPr="001C06B3" w:rsidRDefault="00C6552C" w:rsidP="009938F4">
            <w:pPr>
              <w:spacing w:line="480" w:lineRule="auto"/>
              <w:rPr>
                <w:rFonts w:ascii="Arial" w:hAnsi="Arial" w:cs="Arial"/>
              </w:rPr>
            </w:pPr>
            <w:r w:rsidRPr="001C06B3">
              <w:rPr>
                <w:rFonts w:ascii="Arial" w:hAnsi="Arial" w:cs="Arial"/>
              </w:rPr>
              <w:t>Other</w:t>
            </w:r>
            <w:r w:rsidR="00490108">
              <w:rPr>
                <w:rFonts w:ascii="Arial" w:hAnsi="Arial" w:cs="Arial"/>
              </w:rPr>
              <w:t xml:space="preserve"> </w:t>
            </w:r>
            <w:r w:rsidR="00AF1050" w:rsidRPr="00490108">
              <w:rPr>
                <w:rFonts w:ascii="Arial" w:hAnsi="Arial" w:cs="Arial"/>
                <w:color w:val="A6A6A6" w:themeColor="background1" w:themeShade="A6"/>
              </w:rPr>
              <w:t>(</w:t>
            </w:r>
            <w:r w:rsidR="00490108">
              <w:rPr>
                <w:rFonts w:ascii="Arial" w:hAnsi="Arial" w:cs="Arial"/>
                <w:b/>
                <w:color w:val="A6A6A6" w:themeColor="background1" w:themeShade="A6"/>
                <w:sz w:val="16"/>
                <w:szCs w:val="16"/>
              </w:rPr>
              <w:t>P</w:t>
            </w:r>
            <w:r w:rsidR="007C105C" w:rsidRPr="00490108">
              <w:rPr>
                <w:rFonts w:ascii="Arial" w:hAnsi="Arial" w:cs="Arial"/>
                <w:b/>
                <w:color w:val="A6A6A6" w:themeColor="background1" w:themeShade="A6"/>
                <w:sz w:val="16"/>
                <w:szCs w:val="16"/>
              </w:rPr>
              <w:t>lease note no equipment can be</w:t>
            </w:r>
            <w:r w:rsidR="00DD2235" w:rsidRPr="00490108">
              <w:rPr>
                <w:rFonts w:ascii="Arial" w:hAnsi="Arial" w:cs="Arial"/>
                <w:b/>
                <w:color w:val="A6A6A6" w:themeColor="background1" w:themeShade="A6"/>
                <w:sz w:val="16"/>
                <w:szCs w:val="16"/>
              </w:rPr>
              <w:t xml:space="preserve"> purchased with this funding</w:t>
            </w:r>
            <w:r w:rsidR="00AF1050" w:rsidRPr="00490108">
              <w:rPr>
                <w:rFonts w:ascii="Arial" w:hAnsi="Arial" w:cs="Arial"/>
                <w:color w:val="A6A6A6" w:themeColor="background1" w:themeShade="A6"/>
              </w:rPr>
              <w:t>)</w:t>
            </w:r>
          </w:p>
        </w:tc>
        <w:tc>
          <w:tcPr>
            <w:tcW w:w="1337" w:type="dxa"/>
          </w:tcPr>
          <w:p w:rsidR="0083256D" w:rsidRDefault="0083256D" w:rsidP="0083256D">
            <w:pPr>
              <w:jc w:val="right"/>
              <w:rPr>
                <w:rFonts w:ascii="Arial" w:hAnsi="Arial" w:cs="Arial"/>
              </w:rPr>
            </w:pPr>
          </w:p>
        </w:tc>
      </w:tr>
      <w:tr w:rsidR="0083256D" w:rsidTr="00CB5E07">
        <w:tc>
          <w:tcPr>
            <w:tcW w:w="7905" w:type="dxa"/>
            <w:gridSpan w:val="2"/>
          </w:tcPr>
          <w:p w:rsidR="0083256D" w:rsidRDefault="0083256D" w:rsidP="009938F4">
            <w:pPr>
              <w:spacing w:line="480" w:lineRule="auto"/>
              <w:rPr>
                <w:rFonts w:ascii="Arial" w:hAnsi="Arial" w:cs="Arial"/>
              </w:rPr>
            </w:pPr>
          </w:p>
        </w:tc>
        <w:tc>
          <w:tcPr>
            <w:tcW w:w="1337" w:type="dxa"/>
          </w:tcPr>
          <w:p w:rsidR="0083256D" w:rsidRDefault="0083256D" w:rsidP="0083256D">
            <w:pPr>
              <w:jc w:val="right"/>
              <w:rPr>
                <w:rFonts w:ascii="Arial" w:hAnsi="Arial" w:cs="Arial"/>
              </w:rPr>
            </w:pPr>
          </w:p>
        </w:tc>
      </w:tr>
      <w:tr w:rsidR="0083256D" w:rsidTr="00CB5E07">
        <w:tc>
          <w:tcPr>
            <w:tcW w:w="7905" w:type="dxa"/>
            <w:gridSpan w:val="2"/>
          </w:tcPr>
          <w:p w:rsidR="0083256D" w:rsidRDefault="0083256D" w:rsidP="009938F4">
            <w:pPr>
              <w:spacing w:line="480" w:lineRule="auto"/>
              <w:rPr>
                <w:rFonts w:ascii="Arial" w:hAnsi="Arial" w:cs="Arial"/>
              </w:rPr>
            </w:pPr>
          </w:p>
        </w:tc>
        <w:tc>
          <w:tcPr>
            <w:tcW w:w="1337" w:type="dxa"/>
          </w:tcPr>
          <w:p w:rsidR="0083256D" w:rsidRDefault="0083256D" w:rsidP="0083256D">
            <w:pPr>
              <w:jc w:val="right"/>
              <w:rPr>
                <w:rFonts w:ascii="Arial" w:hAnsi="Arial" w:cs="Arial"/>
              </w:rPr>
            </w:pPr>
          </w:p>
        </w:tc>
      </w:tr>
      <w:tr w:rsidR="0083256D" w:rsidTr="00CB5E07">
        <w:tc>
          <w:tcPr>
            <w:tcW w:w="7905" w:type="dxa"/>
            <w:gridSpan w:val="2"/>
          </w:tcPr>
          <w:p w:rsidR="0083256D" w:rsidRDefault="0083256D" w:rsidP="009938F4">
            <w:pPr>
              <w:spacing w:line="480" w:lineRule="auto"/>
              <w:rPr>
                <w:rFonts w:ascii="Arial" w:hAnsi="Arial" w:cs="Arial"/>
              </w:rPr>
            </w:pPr>
          </w:p>
        </w:tc>
        <w:tc>
          <w:tcPr>
            <w:tcW w:w="1337" w:type="dxa"/>
          </w:tcPr>
          <w:p w:rsidR="0083256D" w:rsidRDefault="0083256D" w:rsidP="0083256D">
            <w:pPr>
              <w:jc w:val="right"/>
              <w:rPr>
                <w:rFonts w:ascii="Arial" w:hAnsi="Arial" w:cs="Arial"/>
              </w:rPr>
            </w:pPr>
          </w:p>
        </w:tc>
      </w:tr>
      <w:tr w:rsidR="0083256D" w:rsidTr="00CB5E07">
        <w:tc>
          <w:tcPr>
            <w:tcW w:w="7905" w:type="dxa"/>
            <w:gridSpan w:val="2"/>
          </w:tcPr>
          <w:p w:rsidR="0083256D" w:rsidRDefault="0083256D" w:rsidP="009938F4">
            <w:pPr>
              <w:spacing w:line="480" w:lineRule="auto"/>
              <w:rPr>
                <w:rFonts w:ascii="Arial" w:hAnsi="Arial" w:cs="Arial"/>
              </w:rPr>
            </w:pPr>
          </w:p>
        </w:tc>
        <w:tc>
          <w:tcPr>
            <w:tcW w:w="1337" w:type="dxa"/>
          </w:tcPr>
          <w:p w:rsidR="0083256D" w:rsidRDefault="0083256D" w:rsidP="0083256D">
            <w:pPr>
              <w:jc w:val="right"/>
              <w:rPr>
                <w:rFonts w:ascii="Arial" w:hAnsi="Arial" w:cs="Arial"/>
              </w:rPr>
            </w:pPr>
          </w:p>
        </w:tc>
      </w:tr>
      <w:tr w:rsidR="008C2EB3" w:rsidTr="00CB5E07">
        <w:tc>
          <w:tcPr>
            <w:tcW w:w="7905" w:type="dxa"/>
            <w:gridSpan w:val="2"/>
          </w:tcPr>
          <w:p w:rsidR="008C2EB3" w:rsidRDefault="008C2EB3" w:rsidP="009938F4">
            <w:pPr>
              <w:spacing w:line="480" w:lineRule="auto"/>
              <w:rPr>
                <w:rFonts w:ascii="Arial" w:hAnsi="Arial" w:cs="Arial"/>
              </w:rPr>
            </w:pPr>
          </w:p>
        </w:tc>
        <w:tc>
          <w:tcPr>
            <w:tcW w:w="1337" w:type="dxa"/>
          </w:tcPr>
          <w:p w:rsidR="008C2EB3" w:rsidRDefault="008C2EB3" w:rsidP="0083256D">
            <w:pPr>
              <w:jc w:val="right"/>
              <w:rPr>
                <w:rFonts w:ascii="Arial" w:hAnsi="Arial" w:cs="Arial"/>
              </w:rPr>
            </w:pPr>
          </w:p>
        </w:tc>
      </w:tr>
      <w:tr w:rsidR="008C2EB3" w:rsidTr="00CB5E07">
        <w:tc>
          <w:tcPr>
            <w:tcW w:w="7905" w:type="dxa"/>
            <w:gridSpan w:val="2"/>
          </w:tcPr>
          <w:p w:rsidR="008C2EB3" w:rsidRDefault="008C2EB3" w:rsidP="009938F4">
            <w:pPr>
              <w:spacing w:line="480" w:lineRule="auto"/>
              <w:rPr>
                <w:rFonts w:ascii="Arial" w:hAnsi="Arial" w:cs="Arial"/>
              </w:rPr>
            </w:pPr>
          </w:p>
        </w:tc>
        <w:tc>
          <w:tcPr>
            <w:tcW w:w="1337" w:type="dxa"/>
          </w:tcPr>
          <w:p w:rsidR="008C2EB3" w:rsidRDefault="008C2EB3" w:rsidP="0083256D">
            <w:pPr>
              <w:jc w:val="right"/>
              <w:rPr>
                <w:rFonts w:ascii="Arial" w:hAnsi="Arial" w:cs="Arial"/>
              </w:rPr>
            </w:pPr>
          </w:p>
        </w:tc>
      </w:tr>
      <w:tr w:rsidR="008C2EB3" w:rsidTr="009938F4">
        <w:trPr>
          <w:trHeight w:val="527"/>
        </w:trPr>
        <w:tc>
          <w:tcPr>
            <w:tcW w:w="7905" w:type="dxa"/>
            <w:gridSpan w:val="2"/>
          </w:tcPr>
          <w:p w:rsidR="008C2EB3" w:rsidRPr="001C06B3" w:rsidRDefault="009938F4" w:rsidP="009938F4">
            <w:pPr>
              <w:rPr>
                <w:rFonts w:ascii="Arial" w:hAnsi="Arial" w:cs="Arial"/>
                <w:b/>
                <w:sz w:val="24"/>
                <w:szCs w:val="24"/>
              </w:rPr>
            </w:pPr>
            <w:r w:rsidRPr="001C06B3">
              <w:rPr>
                <w:rFonts w:ascii="Arial" w:hAnsi="Arial" w:cs="Arial"/>
                <w:b/>
                <w:sz w:val="24"/>
                <w:szCs w:val="24"/>
              </w:rPr>
              <w:t>TOTAL</w:t>
            </w:r>
            <w:r w:rsidR="001C06B3" w:rsidRPr="001C06B3">
              <w:rPr>
                <w:rFonts w:ascii="Arial" w:hAnsi="Arial" w:cs="Arial"/>
                <w:b/>
                <w:sz w:val="24"/>
                <w:szCs w:val="24"/>
              </w:rPr>
              <w:t xml:space="preserve"> EXPENDITURE</w:t>
            </w:r>
          </w:p>
        </w:tc>
        <w:tc>
          <w:tcPr>
            <w:tcW w:w="1337" w:type="dxa"/>
          </w:tcPr>
          <w:p w:rsidR="008C2EB3" w:rsidRDefault="008C2EB3" w:rsidP="0083256D">
            <w:pPr>
              <w:jc w:val="right"/>
              <w:rPr>
                <w:rFonts w:ascii="Arial" w:hAnsi="Arial" w:cs="Arial"/>
              </w:rPr>
            </w:pPr>
          </w:p>
        </w:tc>
      </w:tr>
      <w:tr w:rsidR="008C2EB3" w:rsidTr="00CB5E07">
        <w:tc>
          <w:tcPr>
            <w:tcW w:w="7905" w:type="dxa"/>
            <w:gridSpan w:val="2"/>
          </w:tcPr>
          <w:p w:rsidR="008C2EB3" w:rsidRDefault="00C169AA" w:rsidP="00744DEA">
            <w:pPr>
              <w:rPr>
                <w:rFonts w:ascii="Arial" w:hAnsi="Arial" w:cs="Arial"/>
                <w:b/>
                <w:sz w:val="28"/>
                <w:szCs w:val="28"/>
              </w:rPr>
            </w:pPr>
            <w:r w:rsidRPr="00C169AA">
              <w:rPr>
                <w:rFonts w:ascii="Arial" w:hAnsi="Arial" w:cs="Arial"/>
                <w:b/>
                <w:sz w:val="28"/>
                <w:szCs w:val="28"/>
              </w:rPr>
              <w:t>INCOME</w:t>
            </w:r>
          </w:p>
          <w:p w:rsidR="001C06B3" w:rsidRPr="00490108" w:rsidRDefault="001C06B3" w:rsidP="001C06B3">
            <w:pPr>
              <w:pStyle w:val="ListParagraph"/>
              <w:numPr>
                <w:ilvl w:val="0"/>
                <w:numId w:val="3"/>
              </w:numPr>
              <w:rPr>
                <w:rFonts w:ascii="Arial" w:hAnsi="Arial" w:cs="Arial"/>
                <w:b/>
                <w:color w:val="A6A6A6" w:themeColor="background1" w:themeShade="A6"/>
                <w:sz w:val="20"/>
                <w:szCs w:val="20"/>
              </w:rPr>
            </w:pPr>
            <w:r w:rsidRPr="001C06B3">
              <w:rPr>
                <w:rFonts w:ascii="Arial" w:hAnsi="Arial" w:cs="Arial"/>
              </w:rPr>
              <w:t>Amount requested from Creative Arts Fund</w:t>
            </w:r>
            <w:r w:rsidR="00490108">
              <w:rPr>
                <w:rFonts w:ascii="Arial" w:hAnsi="Arial" w:cs="Arial"/>
              </w:rPr>
              <w:br/>
            </w:r>
            <w:r w:rsidR="00921FFF" w:rsidRPr="00490108">
              <w:rPr>
                <w:rFonts w:ascii="Arial" w:hAnsi="Arial" w:cs="Arial"/>
                <w:color w:val="A6A6A6" w:themeColor="background1" w:themeShade="A6"/>
                <w:sz w:val="16"/>
                <w:szCs w:val="16"/>
              </w:rPr>
              <w:t>(</w:t>
            </w:r>
            <w:r w:rsidR="00490108" w:rsidRPr="00490108">
              <w:rPr>
                <w:rFonts w:ascii="Arial" w:hAnsi="Arial" w:cs="Arial"/>
                <w:b/>
                <w:color w:val="A6A6A6" w:themeColor="background1" w:themeShade="A6"/>
                <w:sz w:val="16"/>
                <w:szCs w:val="16"/>
              </w:rPr>
              <w:t>T</w:t>
            </w:r>
            <w:r w:rsidR="005E378D" w:rsidRPr="00490108">
              <w:rPr>
                <w:rFonts w:ascii="Arial" w:hAnsi="Arial" w:cs="Arial"/>
                <w:b/>
                <w:color w:val="A6A6A6" w:themeColor="background1" w:themeShade="A6"/>
                <w:sz w:val="16"/>
                <w:szCs w:val="16"/>
              </w:rPr>
              <w:t>his must balance</w:t>
            </w:r>
            <w:r w:rsidR="00921FFF" w:rsidRPr="00490108">
              <w:rPr>
                <w:rFonts w:ascii="Arial" w:hAnsi="Arial" w:cs="Arial"/>
                <w:b/>
                <w:color w:val="A6A6A6" w:themeColor="background1" w:themeShade="A6"/>
                <w:sz w:val="16"/>
                <w:szCs w:val="16"/>
              </w:rPr>
              <w:t xml:space="preserve"> your expenditure</w:t>
            </w:r>
            <w:r w:rsidR="00921FFF" w:rsidRPr="00490108">
              <w:rPr>
                <w:rFonts w:ascii="Arial" w:hAnsi="Arial" w:cs="Arial"/>
                <w:color w:val="A6A6A6" w:themeColor="background1" w:themeShade="A6"/>
                <w:sz w:val="16"/>
                <w:szCs w:val="16"/>
              </w:rPr>
              <w:t>)</w:t>
            </w:r>
          </w:p>
          <w:p w:rsidR="001C06B3" w:rsidRPr="005E378D" w:rsidRDefault="001C06B3" w:rsidP="005E378D">
            <w:pPr>
              <w:ind w:left="360"/>
              <w:rPr>
                <w:rFonts w:ascii="Arial" w:hAnsi="Arial" w:cs="Arial"/>
                <w:b/>
                <w:color w:val="C00000"/>
                <w:sz w:val="28"/>
                <w:szCs w:val="28"/>
              </w:rPr>
            </w:pPr>
          </w:p>
          <w:p w:rsidR="00C169AA" w:rsidRPr="005E378D" w:rsidRDefault="00AF1050" w:rsidP="005E378D">
            <w:pPr>
              <w:ind w:left="360"/>
              <w:rPr>
                <w:rFonts w:ascii="Arial" w:hAnsi="Arial" w:cs="Arial"/>
                <w:b/>
                <w:sz w:val="28"/>
                <w:szCs w:val="28"/>
              </w:rPr>
            </w:pPr>
            <w:r w:rsidRPr="005E378D">
              <w:rPr>
                <w:rFonts w:ascii="Arial" w:hAnsi="Arial" w:cs="Arial"/>
              </w:rPr>
              <w:t xml:space="preserve"> </w:t>
            </w:r>
          </w:p>
        </w:tc>
        <w:tc>
          <w:tcPr>
            <w:tcW w:w="1337" w:type="dxa"/>
          </w:tcPr>
          <w:p w:rsidR="008C2EB3" w:rsidRDefault="008C2EB3" w:rsidP="0083256D">
            <w:pPr>
              <w:jc w:val="right"/>
              <w:rPr>
                <w:rFonts w:ascii="Arial" w:hAnsi="Arial" w:cs="Arial"/>
              </w:rPr>
            </w:pPr>
          </w:p>
        </w:tc>
      </w:tr>
      <w:tr w:rsidR="001C06B3" w:rsidTr="00CB5E07">
        <w:tc>
          <w:tcPr>
            <w:tcW w:w="7905" w:type="dxa"/>
            <w:gridSpan w:val="2"/>
          </w:tcPr>
          <w:p w:rsidR="001C06B3" w:rsidRPr="001C06B3" w:rsidRDefault="001C06B3" w:rsidP="00744DEA">
            <w:pPr>
              <w:rPr>
                <w:rFonts w:ascii="Arial" w:hAnsi="Arial" w:cs="Arial"/>
                <w:b/>
                <w:sz w:val="24"/>
                <w:szCs w:val="24"/>
              </w:rPr>
            </w:pPr>
            <w:r w:rsidRPr="001C06B3">
              <w:rPr>
                <w:rFonts w:ascii="Arial" w:hAnsi="Arial" w:cs="Arial"/>
                <w:b/>
                <w:sz w:val="24"/>
                <w:szCs w:val="24"/>
              </w:rPr>
              <w:t>TOTAL INCOME</w:t>
            </w:r>
          </w:p>
        </w:tc>
        <w:tc>
          <w:tcPr>
            <w:tcW w:w="1337" w:type="dxa"/>
          </w:tcPr>
          <w:p w:rsidR="001C06B3" w:rsidRDefault="001C06B3" w:rsidP="0083256D">
            <w:pPr>
              <w:jc w:val="right"/>
              <w:rPr>
                <w:rFonts w:ascii="Arial" w:hAnsi="Arial" w:cs="Arial"/>
              </w:rPr>
            </w:pPr>
          </w:p>
          <w:p w:rsidR="00AF1050" w:rsidRDefault="00AF1050" w:rsidP="0083256D">
            <w:pPr>
              <w:jc w:val="right"/>
              <w:rPr>
                <w:rFonts w:ascii="Arial" w:hAnsi="Arial" w:cs="Arial"/>
              </w:rPr>
            </w:pPr>
          </w:p>
        </w:tc>
      </w:tr>
      <w:tr w:rsidR="008C2EB3" w:rsidTr="00CB5E07">
        <w:tc>
          <w:tcPr>
            <w:tcW w:w="7905" w:type="dxa"/>
            <w:gridSpan w:val="2"/>
          </w:tcPr>
          <w:p w:rsidR="008A31D3" w:rsidRPr="008A31D3" w:rsidRDefault="008A31D3" w:rsidP="008A31D3">
            <w:pPr>
              <w:rPr>
                <w:rFonts w:ascii="Arial" w:hAnsi="Arial" w:cs="Arial"/>
                <w:i/>
              </w:rPr>
            </w:pPr>
            <w:r w:rsidRPr="008A31D3">
              <w:rPr>
                <w:rFonts w:ascii="Arial" w:hAnsi="Arial" w:cs="Arial"/>
                <w:i/>
              </w:rPr>
              <w:t>If your income does not equal your expenditure you should explain why this is, and how you will manage any shortfall in funds. If your income exceeds your expenditure, you should explain why you need a grant from this fund.</w:t>
            </w:r>
          </w:p>
        </w:tc>
        <w:tc>
          <w:tcPr>
            <w:tcW w:w="1337" w:type="dxa"/>
          </w:tcPr>
          <w:p w:rsidR="008C2EB3" w:rsidRDefault="008C2EB3" w:rsidP="0083256D">
            <w:pPr>
              <w:jc w:val="right"/>
              <w:rPr>
                <w:rFonts w:ascii="Arial" w:hAnsi="Arial" w:cs="Arial"/>
              </w:rPr>
            </w:pPr>
          </w:p>
        </w:tc>
      </w:tr>
    </w:tbl>
    <w:p w:rsidR="008A31D3" w:rsidRPr="002129D7" w:rsidRDefault="008A31D3" w:rsidP="002129D7">
      <w:pPr>
        <w:spacing w:after="0" w:line="240" w:lineRule="auto"/>
        <w:rPr>
          <w:rFonts w:ascii="Arial" w:hAnsi="Arial" w:cs="Arial"/>
        </w:rPr>
      </w:pPr>
    </w:p>
    <w:sectPr w:rsidR="008A31D3" w:rsidRPr="002129D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EB3" w:rsidRDefault="008C2EB3" w:rsidP="004104E5">
      <w:pPr>
        <w:spacing w:after="0" w:line="240" w:lineRule="auto"/>
      </w:pPr>
      <w:r>
        <w:separator/>
      </w:r>
    </w:p>
  </w:endnote>
  <w:endnote w:type="continuationSeparator" w:id="0">
    <w:p w:rsidR="008C2EB3" w:rsidRDefault="008C2EB3" w:rsidP="00410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B3" w:rsidRDefault="008C2EB3">
    <w:pPr>
      <w:pStyle w:val="Footer"/>
    </w:pPr>
    <w:r>
      <w:rPr>
        <w:noProof/>
        <w:lang w:eastAsia="en-AU"/>
      </w:rPr>
      <mc:AlternateContent>
        <mc:Choice Requires="wps">
          <w:drawing>
            <wp:anchor distT="0" distB="0" distL="114300" distR="114300" simplePos="0" relativeHeight="251661312" behindDoc="0" locked="0" layoutInCell="1" allowOverlap="1" wp14:anchorId="10319AC9" wp14:editId="5A0BD4D4">
              <wp:simplePos x="0" y="0"/>
              <wp:positionH relativeFrom="column">
                <wp:posOffset>2583180</wp:posOffset>
              </wp:positionH>
              <wp:positionV relativeFrom="paragraph">
                <wp:posOffset>-2617470</wp:posOffset>
              </wp:positionV>
              <wp:extent cx="1828800" cy="182880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C2EB3" w:rsidRPr="00BB52E6" w:rsidRDefault="008C2EB3" w:rsidP="00BB52E6">
                          <w:pPr>
                            <w:pStyle w:val="Header"/>
                            <w:jc w:val="center"/>
                            <w:rPr>
                              <w:b/>
                              <w:noProof/>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0800000"/>
                        </a:lightRig>
                      </a:scene3d>
                      <a:sp3d>
                        <a:bevelT w="27940" h="12700"/>
                        <a:contourClr>
                          <a:srgbClr val="DDDDDD"/>
                        </a:contourClr>
                      </a:sp3d>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03.4pt;margin-top:-206.1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" filled="f" stroked="f">
              <v:textbox style="mso-fit-shape-to-text:t">
                <w:txbxContent>
                  <w:p w:rsidR="0083256D" w:rsidRPr="00BB52E6" w:rsidRDefault="0083256D" w:rsidP="00BB52E6">
                    <w:pPr>
                      <w:pStyle w:val="Header"/>
                      <w:jc w:val="center"/>
                      <w:rPr>
                        <w:b/>
                        <w:noProof/>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EB3" w:rsidRDefault="008C2EB3" w:rsidP="004104E5">
      <w:pPr>
        <w:spacing w:after="0" w:line="240" w:lineRule="auto"/>
      </w:pPr>
      <w:r>
        <w:separator/>
      </w:r>
    </w:p>
  </w:footnote>
  <w:footnote w:type="continuationSeparator" w:id="0">
    <w:p w:rsidR="008C2EB3" w:rsidRDefault="008C2EB3" w:rsidP="00410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B3" w:rsidRDefault="008C2EB3">
    <w:pPr>
      <w:pStyle w:val="Header"/>
    </w:pPr>
    <w:r>
      <w:rPr>
        <w:noProof/>
        <w:lang w:eastAsia="en-AU"/>
      </w:rPr>
      <mc:AlternateContent>
        <mc:Choice Requires="wps">
          <w:drawing>
            <wp:anchor distT="0" distB="0" distL="114300" distR="114300" simplePos="0" relativeHeight="251659264" behindDoc="0" locked="0" layoutInCell="1" allowOverlap="1" wp14:anchorId="697191EB" wp14:editId="44F7D104">
              <wp:simplePos x="0" y="0"/>
              <wp:positionH relativeFrom="column">
                <wp:posOffset>198782</wp:posOffset>
              </wp:positionH>
              <wp:positionV relativeFrom="paragraph">
                <wp:posOffset>3490623</wp:posOffset>
              </wp:positionV>
              <wp:extent cx="1828800" cy="1828800"/>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C2EB3" w:rsidRPr="00BB52E6" w:rsidRDefault="008C2EB3" w:rsidP="00BB52E6">
                          <w:pPr>
                            <w:pStyle w:val="Header"/>
                            <w:jc w:val="center"/>
                            <w:rPr>
                              <w:b/>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65pt;margin-top:274.85pt;width:2in;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" filled="f" stroked="f">
              <v:textbox style="mso-fit-shape-to-text:t">
                <w:txbxContent>
                  <w:p w:rsidR="0083256D" w:rsidRPr="00BB52E6" w:rsidRDefault="0083256D" w:rsidP="00BB52E6">
                    <w:pPr>
                      <w:pStyle w:val="Header"/>
                      <w:jc w:val="center"/>
                      <w:rPr>
                        <w:b/>
                        <w:color w:val="F8F8F8"/>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D5A83"/>
    <w:multiLevelType w:val="hybridMultilevel"/>
    <w:tmpl w:val="1BA60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A2F4D53"/>
    <w:multiLevelType w:val="hybridMultilevel"/>
    <w:tmpl w:val="42725E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0433587"/>
    <w:multiLevelType w:val="hybridMultilevel"/>
    <w:tmpl w:val="57F23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2A6"/>
    <w:rsid w:val="000104F6"/>
    <w:rsid w:val="000232A6"/>
    <w:rsid w:val="001219A3"/>
    <w:rsid w:val="00141DD6"/>
    <w:rsid w:val="001C06B3"/>
    <w:rsid w:val="002129D7"/>
    <w:rsid w:val="00224E4C"/>
    <w:rsid w:val="002C7B58"/>
    <w:rsid w:val="003A1C15"/>
    <w:rsid w:val="003D23F4"/>
    <w:rsid w:val="004104E5"/>
    <w:rsid w:val="00490108"/>
    <w:rsid w:val="005909CF"/>
    <w:rsid w:val="005E378D"/>
    <w:rsid w:val="00612EA3"/>
    <w:rsid w:val="007063A7"/>
    <w:rsid w:val="007358F0"/>
    <w:rsid w:val="00744DEA"/>
    <w:rsid w:val="0079552B"/>
    <w:rsid w:val="007C105C"/>
    <w:rsid w:val="007F4793"/>
    <w:rsid w:val="0083256D"/>
    <w:rsid w:val="008A31D3"/>
    <w:rsid w:val="008C2EB3"/>
    <w:rsid w:val="00921FFF"/>
    <w:rsid w:val="00963EA1"/>
    <w:rsid w:val="009938F4"/>
    <w:rsid w:val="009F0638"/>
    <w:rsid w:val="00A20A4F"/>
    <w:rsid w:val="00A21F35"/>
    <w:rsid w:val="00AF1050"/>
    <w:rsid w:val="00B16789"/>
    <w:rsid w:val="00B333B4"/>
    <w:rsid w:val="00B36FD1"/>
    <w:rsid w:val="00BB52E6"/>
    <w:rsid w:val="00BD6A50"/>
    <w:rsid w:val="00C169AA"/>
    <w:rsid w:val="00C6552C"/>
    <w:rsid w:val="00C81D35"/>
    <w:rsid w:val="00CB5E07"/>
    <w:rsid w:val="00D649ED"/>
    <w:rsid w:val="00DD2235"/>
    <w:rsid w:val="00E84346"/>
    <w:rsid w:val="00E93499"/>
    <w:rsid w:val="00EB519E"/>
    <w:rsid w:val="00EE11AE"/>
    <w:rsid w:val="00EE7AC0"/>
    <w:rsid w:val="00FF14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4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4E5"/>
  </w:style>
  <w:style w:type="paragraph" w:styleId="Footer">
    <w:name w:val="footer"/>
    <w:basedOn w:val="Normal"/>
    <w:link w:val="FooterChar"/>
    <w:uiPriority w:val="99"/>
    <w:unhideWhenUsed/>
    <w:rsid w:val="004104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4E5"/>
  </w:style>
  <w:style w:type="paragraph" w:customStyle="1" w:styleId="Companyname">
    <w:name w:val="Company name"/>
    <w:basedOn w:val="Normal"/>
    <w:qFormat/>
    <w:rsid w:val="00963EA1"/>
    <w:pPr>
      <w:spacing w:before="60" w:after="240" w:line="240" w:lineRule="auto"/>
      <w:jc w:val="right"/>
    </w:pPr>
    <w:rPr>
      <w:rFonts w:ascii="Calibri" w:eastAsia="Calibri" w:hAnsi="Calibri" w:cs="Times New Roman"/>
      <w:b/>
      <w:sz w:val="28"/>
      <w:lang w:val="en-US"/>
    </w:rPr>
  </w:style>
  <w:style w:type="table" w:styleId="TableGrid">
    <w:name w:val="Table Grid"/>
    <w:basedOn w:val="TableNormal"/>
    <w:uiPriority w:val="59"/>
    <w:rsid w:val="00832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6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A50"/>
    <w:rPr>
      <w:rFonts w:ascii="Tahoma" w:hAnsi="Tahoma" w:cs="Tahoma"/>
      <w:sz w:val="16"/>
      <w:szCs w:val="16"/>
    </w:rPr>
  </w:style>
  <w:style w:type="paragraph" w:styleId="ListParagraph">
    <w:name w:val="List Paragraph"/>
    <w:basedOn w:val="Normal"/>
    <w:uiPriority w:val="34"/>
    <w:qFormat/>
    <w:rsid w:val="009938F4"/>
    <w:pPr>
      <w:ind w:left="720"/>
      <w:contextualSpacing/>
    </w:pPr>
  </w:style>
  <w:style w:type="paragraph" w:styleId="NoSpacing">
    <w:name w:val="No Spacing"/>
    <w:uiPriority w:val="1"/>
    <w:qFormat/>
    <w:rsid w:val="008A31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4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4E5"/>
  </w:style>
  <w:style w:type="paragraph" w:styleId="Footer">
    <w:name w:val="footer"/>
    <w:basedOn w:val="Normal"/>
    <w:link w:val="FooterChar"/>
    <w:uiPriority w:val="99"/>
    <w:unhideWhenUsed/>
    <w:rsid w:val="004104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4E5"/>
  </w:style>
  <w:style w:type="paragraph" w:customStyle="1" w:styleId="Companyname">
    <w:name w:val="Company name"/>
    <w:basedOn w:val="Normal"/>
    <w:qFormat/>
    <w:rsid w:val="00963EA1"/>
    <w:pPr>
      <w:spacing w:before="60" w:after="240" w:line="240" w:lineRule="auto"/>
      <w:jc w:val="right"/>
    </w:pPr>
    <w:rPr>
      <w:rFonts w:ascii="Calibri" w:eastAsia="Calibri" w:hAnsi="Calibri" w:cs="Times New Roman"/>
      <w:b/>
      <w:sz w:val="28"/>
      <w:lang w:val="en-US"/>
    </w:rPr>
  </w:style>
  <w:style w:type="table" w:styleId="TableGrid">
    <w:name w:val="Table Grid"/>
    <w:basedOn w:val="TableNormal"/>
    <w:uiPriority w:val="59"/>
    <w:rsid w:val="00832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6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A50"/>
    <w:rPr>
      <w:rFonts w:ascii="Tahoma" w:hAnsi="Tahoma" w:cs="Tahoma"/>
      <w:sz w:val="16"/>
      <w:szCs w:val="16"/>
    </w:rPr>
  </w:style>
  <w:style w:type="paragraph" w:styleId="ListParagraph">
    <w:name w:val="List Paragraph"/>
    <w:basedOn w:val="Normal"/>
    <w:uiPriority w:val="34"/>
    <w:qFormat/>
    <w:rsid w:val="009938F4"/>
    <w:pPr>
      <w:ind w:left="720"/>
      <w:contextualSpacing/>
    </w:pPr>
  </w:style>
  <w:style w:type="paragraph" w:styleId="NoSpacing">
    <w:name w:val="No Spacing"/>
    <w:uiPriority w:val="1"/>
    <w:qFormat/>
    <w:rsid w:val="008A31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440666">
      <w:bodyDiv w:val="1"/>
      <w:marLeft w:val="0"/>
      <w:marRight w:val="0"/>
      <w:marTop w:val="0"/>
      <w:marBottom w:val="0"/>
      <w:divBdr>
        <w:top w:val="none" w:sz="0" w:space="0" w:color="auto"/>
        <w:left w:val="none" w:sz="0" w:space="0" w:color="auto"/>
        <w:bottom w:val="none" w:sz="0" w:space="0" w:color="auto"/>
        <w:right w:val="none" w:sz="0" w:space="0" w:color="auto"/>
      </w:divBdr>
    </w:div>
    <w:div w:id="152956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72C93219.dotm</Template>
  <TotalTime>125</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Blacktown City Council</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 Mcintyre</dc:creator>
  <cp:lastModifiedBy>Jodie Polutele</cp:lastModifiedBy>
  <cp:revision>14</cp:revision>
  <cp:lastPrinted>2018-01-12T03:47:00Z</cp:lastPrinted>
  <dcterms:created xsi:type="dcterms:W3CDTF">2017-01-31T02:14:00Z</dcterms:created>
  <dcterms:modified xsi:type="dcterms:W3CDTF">2018-02-06T05:07:00Z</dcterms:modified>
</cp:coreProperties>
</file>